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955" w:rsidRPr="00671955" w:rsidRDefault="00671955" w:rsidP="006719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71955">
        <w:rPr>
          <w:rFonts w:ascii="Times New Roman" w:hAnsi="Times New Roman" w:cs="Times New Roman"/>
        </w:rPr>
        <w:t xml:space="preserve">Утверждено </w:t>
      </w:r>
    </w:p>
    <w:p w:rsidR="00671955" w:rsidRPr="00671955" w:rsidRDefault="00671955" w:rsidP="006719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71955">
        <w:rPr>
          <w:rFonts w:ascii="Times New Roman" w:hAnsi="Times New Roman" w:cs="Times New Roman"/>
        </w:rPr>
        <w:t xml:space="preserve">Приказом генерального директора </w:t>
      </w:r>
    </w:p>
    <w:p w:rsidR="00671955" w:rsidRPr="00671955" w:rsidRDefault="00AF7E40" w:rsidP="0067195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</w:t>
      </w:r>
      <w:r w:rsidR="00671955" w:rsidRPr="00671955">
        <w:rPr>
          <w:rFonts w:ascii="Times New Roman" w:hAnsi="Times New Roman" w:cs="Times New Roman"/>
        </w:rPr>
        <w:t xml:space="preserve">МКК Триумф Капитал» </w:t>
      </w:r>
    </w:p>
    <w:p w:rsidR="00753DA5" w:rsidRDefault="00671955" w:rsidP="006719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71955">
        <w:rPr>
          <w:rFonts w:ascii="Times New Roman" w:hAnsi="Times New Roman" w:cs="Times New Roman"/>
        </w:rPr>
        <w:t>№ 11/01 от 11.01.2023 г</w:t>
      </w:r>
    </w:p>
    <w:p w:rsidR="00671955" w:rsidRDefault="00671955" w:rsidP="006719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71955" w:rsidRDefault="00671955" w:rsidP="006719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71955" w:rsidRPr="00671955" w:rsidRDefault="00AF7E40" w:rsidP="006719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ДЛЯ КЛИЕНТОВ ООО «</w:t>
      </w:r>
      <w:r w:rsidR="00671955" w:rsidRPr="00671955">
        <w:rPr>
          <w:rFonts w:ascii="Times New Roman" w:hAnsi="Times New Roman" w:cs="Times New Roman"/>
          <w:sz w:val="24"/>
          <w:szCs w:val="24"/>
        </w:rPr>
        <w:t xml:space="preserve">МКК ТРИУМФ КАПИТАЛ» </w:t>
      </w:r>
    </w:p>
    <w:p w:rsidR="00671955" w:rsidRPr="00671955" w:rsidRDefault="00671955" w:rsidP="006719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1955">
        <w:rPr>
          <w:rFonts w:ascii="Times New Roman" w:hAnsi="Times New Roman" w:cs="Times New Roman"/>
          <w:sz w:val="24"/>
          <w:szCs w:val="24"/>
        </w:rPr>
        <w:t xml:space="preserve">в соответствии с Базовым стандартом защиты прав и интересов физических и юридических лиц - получателей финансовых услуг, оказываемых членами саморегулируемых организаций в сфере </w:t>
      </w:r>
    </w:p>
    <w:p w:rsidR="00671955" w:rsidRPr="00671955" w:rsidRDefault="00671955" w:rsidP="006719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1955">
        <w:rPr>
          <w:rFonts w:ascii="Times New Roman" w:hAnsi="Times New Roman" w:cs="Times New Roman"/>
          <w:sz w:val="24"/>
          <w:szCs w:val="24"/>
        </w:rPr>
        <w:t xml:space="preserve">финансового рынка, объединяющих </w:t>
      </w:r>
      <w:proofErr w:type="spellStart"/>
      <w:r w:rsidRPr="00671955">
        <w:rPr>
          <w:rFonts w:ascii="Times New Roman" w:hAnsi="Times New Roman" w:cs="Times New Roman"/>
          <w:sz w:val="24"/>
          <w:szCs w:val="24"/>
        </w:rPr>
        <w:t>микрофинансовые</w:t>
      </w:r>
      <w:proofErr w:type="spellEnd"/>
      <w:r w:rsidRPr="00671955">
        <w:rPr>
          <w:rFonts w:ascii="Times New Roman" w:hAnsi="Times New Roman" w:cs="Times New Roman"/>
          <w:sz w:val="24"/>
          <w:szCs w:val="24"/>
        </w:rPr>
        <w:t xml:space="preserve"> организации,</w:t>
      </w:r>
      <w:r w:rsidRPr="00671955">
        <w:rPr>
          <w:rFonts w:ascii="Times New Roman" w:hAnsi="Times New Roman" w:cs="Times New Roman"/>
          <w:sz w:val="24"/>
          <w:szCs w:val="24"/>
        </w:rPr>
        <w:t xml:space="preserve"> утвержденным Банком России 22.06.2017</w:t>
      </w:r>
    </w:p>
    <w:p w:rsidR="00671955" w:rsidRPr="00671955" w:rsidRDefault="00671955" w:rsidP="00671955">
      <w:pPr>
        <w:rPr>
          <w:rFonts w:ascii="Times New Roman" w:hAnsi="Times New Roman" w:cs="Times New Roman"/>
          <w:sz w:val="24"/>
          <w:szCs w:val="24"/>
        </w:rPr>
      </w:pPr>
    </w:p>
    <w:p w:rsidR="00671955" w:rsidRPr="00671955" w:rsidRDefault="00671955" w:rsidP="00671955">
      <w:pPr>
        <w:rPr>
          <w:rFonts w:ascii="Times New Roman" w:hAnsi="Times New Roman" w:cs="Times New Roman"/>
          <w:sz w:val="24"/>
          <w:szCs w:val="24"/>
        </w:rPr>
      </w:pPr>
    </w:p>
    <w:p w:rsidR="00671955" w:rsidRPr="00671955" w:rsidRDefault="00671955" w:rsidP="00671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955"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p w:rsidR="00671955" w:rsidRPr="00671955" w:rsidRDefault="00671955" w:rsidP="00671955">
      <w:pPr>
        <w:jc w:val="both"/>
        <w:rPr>
          <w:rFonts w:ascii="Times New Roman" w:hAnsi="Times New Roman" w:cs="Times New Roman"/>
          <w:sz w:val="24"/>
          <w:szCs w:val="24"/>
        </w:rPr>
      </w:pPr>
      <w:r w:rsidRPr="00671955">
        <w:rPr>
          <w:rFonts w:ascii="Times New Roman" w:hAnsi="Times New Roman" w:cs="Times New Roman"/>
          <w:b/>
          <w:sz w:val="24"/>
          <w:szCs w:val="24"/>
        </w:rPr>
        <w:t>Общество</w:t>
      </w:r>
      <w:r w:rsidRPr="00671955">
        <w:rPr>
          <w:rFonts w:ascii="Times New Roman" w:hAnsi="Times New Roman" w:cs="Times New Roman"/>
          <w:sz w:val="24"/>
          <w:szCs w:val="24"/>
        </w:rPr>
        <w:t xml:space="preserve"> – Общество с</w:t>
      </w:r>
      <w:r w:rsidR="00AF7E40">
        <w:rPr>
          <w:rFonts w:ascii="Times New Roman" w:hAnsi="Times New Roman" w:cs="Times New Roman"/>
          <w:sz w:val="24"/>
          <w:szCs w:val="24"/>
        </w:rPr>
        <w:t xml:space="preserve"> ограниченной ответственностью «</w:t>
      </w:r>
      <w:proofErr w:type="spellStart"/>
      <w:r w:rsidRPr="00671955">
        <w:rPr>
          <w:rFonts w:ascii="Times New Roman" w:hAnsi="Times New Roman" w:cs="Times New Roman"/>
          <w:sz w:val="24"/>
          <w:szCs w:val="24"/>
        </w:rPr>
        <w:t>Микрокредитная</w:t>
      </w:r>
      <w:proofErr w:type="spellEnd"/>
      <w:r w:rsidRPr="00671955">
        <w:rPr>
          <w:rFonts w:ascii="Times New Roman" w:hAnsi="Times New Roman" w:cs="Times New Roman"/>
          <w:sz w:val="24"/>
          <w:szCs w:val="24"/>
        </w:rPr>
        <w:t xml:space="preserve"> компания Триумф Капитал» ОГРН 11877</w:t>
      </w:r>
      <w:r w:rsidR="00AF7E40">
        <w:rPr>
          <w:rFonts w:ascii="Times New Roman" w:hAnsi="Times New Roman" w:cs="Times New Roman"/>
          <w:sz w:val="24"/>
          <w:szCs w:val="24"/>
        </w:rPr>
        <w:t>46433181, ИНН 7720422513, (ООО «</w:t>
      </w:r>
      <w:proofErr w:type="spellStart"/>
      <w:r w:rsidRPr="00671955">
        <w:rPr>
          <w:rFonts w:ascii="Times New Roman" w:hAnsi="Times New Roman" w:cs="Times New Roman"/>
          <w:sz w:val="24"/>
          <w:szCs w:val="24"/>
        </w:rPr>
        <w:t>Микрокредитная</w:t>
      </w:r>
      <w:proofErr w:type="spellEnd"/>
      <w:r w:rsidRPr="00671955">
        <w:rPr>
          <w:rFonts w:ascii="Times New Roman" w:hAnsi="Times New Roman" w:cs="Times New Roman"/>
          <w:sz w:val="24"/>
          <w:szCs w:val="24"/>
        </w:rPr>
        <w:t xml:space="preserve"> компания Триумф Капитал»)</w:t>
      </w:r>
    </w:p>
    <w:p w:rsidR="00671955" w:rsidRPr="00671955" w:rsidRDefault="00671955" w:rsidP="00671955">
      <w:pPr>
        <w:jc w:val="both"/>
        <w:rPr>
          <w:rFonts w:ascii="Times New Roman" w:hAnsi="Times New Roman" w:cs="Times New Roman"/>
          <w:sz w:val="24"/>
          <w:szCs w:val="24"/>
        </w:rPr>
      </w:pPr>
      <w:r w:rsidRPr="00671955">
        <w:rPr>
          <w:rFonts w:ascii="Times New Roman" w:hAnsi="Times New Roman" w:cs="Times New Roman"/>
          <w:b/>
          <w:sz w:val="24"/>
          <w:szCs w:val="24"/>
        </w:rPr>
        <w:t>Адрес местонахождения Общества</w:t>
      </w:r>
      <w:r w:rsidRPr="00671955">
        <w:rPr>
          <w:rFonts w:ascii="Times New Roman" w:hAnsi="Times New Roman" w:cs="Times New Roman"/>
          <w:sz w:val="24"/>
          <w:szCs w:val="24"/>
        </w:rPr>
        <w:t xml:space="preserve">: 111024, г. Москва, </w:t>
      </w:r>
      <w:proofErr w:type="spellStart"/>
      <w:r w:rsidRPr="00671955">
        <w:rPr>
          <w:rFonts w:ascii="Times New Roman" w:hAnsi="Times New Roman" w:cs="Times New Roman"/>
          <w:sz w:val="24"/>
          <w:szCs w:val="24"/>
        </w:rPr>
        <w:t>ул.Авиамоторная</w:t>
      </w:r>
      <w:proofErr w:type="spellEnd"/>
      <w:r w:rsidRPr="00671955">
        <w:rPr>
          <w:rFonts w:ascii="Times New Roman" w:hAnsi="Times New Roman" w:cs="Times New Roman"/>
          <w:sz w:val="24"/>
          <w:szCs w:val="24"/>
        </w:rPr>
        <w:t xml:space="preserve">, 50, строение 2, офис 12, помещение XIV, комната 11 </w:t>
      </w:r>
    </w:p>
    <w:p w:rsidR="00671955" w:rsidRPr="00671955" w:rsidRDefault="00671955" w:rsidP="00671955">
      <w:pPr>
        <w:jc w:val="both"/>
        <w:rPr>
          <w:rFonts w:ascii="Times New Roman" w:hAnsi="Times New Roman" w:cs="Times New Roman"/>
          <w:sz w:val="24"/>
          <w:szCs w:val="24"/>
        </w:rPr>
      </w:pPr>
      <w:r w:rsidRPr="00671955">
        <w:rPr>
          <w:rFonts w:ascii="Times New Roman" w:hAnsi="Times New Roman" w:cs="Times New Roman"/>
          <w:b/>
          <w:sz w:val="24"/>
          <w:szCs w:val="24"/>
        </w:rPr>
        <w:t>Режим работы офиса</w:t>
      </w:r>
      <w:r w:rsidRPr="00671955">
        <w:rPr>
          <w:rFonts w:ascii="Times New Roman" w:hAnsi="Times New Roman" w:cs="Times New Roman"/>
          <w:sz w:val="24"/>
          <w:szCs w:val="24"/>
        </w:rPr>
        <w:t xml:space="preserve">: ежедневно с 10.00 до 19.00 </w:t>
      </w:r>
    </w:p>
    <w:p w:rsidR="00671955" w:rsidRPr="00671955" w:rsidRDefault="00671955" w:rsidP="00671955">
      <w:pPr>
        <w:jc w:val="both"/>
        <w:rPr>
          <w:rFonts w:ascii="Times New Roman" w:hAnsi="Times New Roman" w:cs="Times New Roman"/>
          <w:sz w:val="24"/>
          <w:szCs w:val="24"/>
        </w:rPr>
      </w:pPr>
      <w:r w:rsidRPr="00671955">
        <w:rPr>
          <w:rFonts w:ascii="Times New Roman" w:hAnsi="Times New Roman" w:cs="Times New Roman"/>
          <w:b/>
          <w:sz w:val="24"/>
          <w:szCs w:val="24"/>
        </w:rPr>
        <w:t>Контактный телефон</w:t>
      </w:r>
      <w:r w:rsidRPr="00671955">
        <w:rPr>
          <w:rFonts w:ascii="Times New Roman" w:hAnsi="Times New Roman" w:cs="Times New Roman"/>
          <w:sz w:val="24"/>
          <w:szCs w:val="24"/>
        </w:rPr>
        <w:t xml:space="preserve">: + 7 (495) 155 18 51 </w:t>
      </w:r>
    </w:p>
    <w:p w:rsidR="00671955" w:rsidRPr="00671955" w:rsidRDefault="00671955" w:rsidP="00671955">
      <w:pPr>
        <w:jc w:val="both"/>
        <w:rPr>
          <w:rFonts w:ascii="Times New Roman" w:hAnsi="Times New Roman" w:cs="Times New Roman"/>
          <w:sz w:val="24"/>
          <w:szCs w:val="24"/>
        </w:rPr>
      </w:pPr>
      <w:r w:rsidRPr="00671955">
        <w:rPr>
          <w:rFonts w:ascii="Times New Roman" w:hAnsi="Times New Roman" w:cs="Times New Roman"/>
          <w:b/>
          <w:sz w:val="24"/>
          <w:szCs w:val="24"/>
        </w:rPr>
        <w:t>Официальный сайт Общества</w:t>
      </w:r>
      <w:r w:rsidRPr="00671955">
        <w:rPr>
          <w:rFonts w:ascii="Times New Roman" w:hAnsi="Times New Roman" w:cs="Times New Roman"/>
          <w:sz w:val="24"/>
          <w:szCs w:val="24"/>
        </w:rPr>
        <w:t>: https://dazaim.ru/</w:t>
      </w:r>
    </w:p>
    <w:p w:rsidR="00671955" w:rsidRPr="00671955" w:rsidRDefault="00671955" w:rsidP="00671955">
      <w:pPr>
        <w:jc w:val="both"/>
        <w:rPr>
          <w:rFonts w:ascii="Times New Roman" w:hAnsi="Times New Roman" w:cs="Times New Roman"/>
          <w:sz w:val="24"/>
          <w:szCs w:val="24"/>
        </w:rPr>
      </w:pPr>
      <w:r w:rsidRPr="00671955">
        <w:rPr>
          <w:rFonts w:ascii="Times New Roman" w:hAnsi="Times New Roman" w:cs="Times New Roman"/>
          <w:b/>
          <w:sz w:val="24"/>
          <w:szCs w:val="24"/>
        </w:rPr>
        <w:t xml:space="preserve">Номер в государственном реестре </w:t>
      </w:r>
      <w:proofErr w:type="spellStart"/>
      <w:r w:rsidRPr="00671955">
        <w:rPr>
          <w:rFonts w:ascii="Times New Roman" w:hAnsi="Times New Roman" w:cs="Times New Roman"/>
          <w:b/>
          <w:sz w:val="24"/>
          <w:szCs w:val="24"/>
        </w:rPr>
        <w:t>микрофинансовых</w:t>
      </w:r>
      <w:proofErr w:type="spellEnd"/>
      <w:r w:rsidRPr="00671955">
        <w:rPr>
          <w:rFonts w:ascii="Times New Roman" w:hAnsi="Times New Roman" w:cs="Times New Roman"/>
          <w:b/>
          <w:sz w:val="24"/>
          <w:szCs w:val="24"/>
        </w:rPr>
        <w:t xml:space="preserve"> организаций</w:t>
      </w:r>
      <w:r w:rsidRPr="00671955">
        <w:rPr>
          <w:rFonts w:ascii="Times New Roman" w:hAnsi="Times New Roman" w:cs="Times New Roman"/>
          <w:sz w:val="24"/>
          <w:szCs w:val="24"/>
        </w:rPr>
        <w:t xml:space="preserve">: №1803045008872 от 20.07.2018 г. </w:t>
      </w:r>
    </w:p>
    <w:p w:rsidR="00671955" w:rsidRDefault="00671955" w:rsidP="00671955">
      <w:pPr>
        <w:jc w:val="both"/>
        <w:rPr>
          <w:rFonts w:ascii="Times New Roman" w:hAnsi="Times New Roman" w:cs="Times New Roman"/>
          <w:sz w:val="24"/>
          <w:szCs w:val="24"/>
        </w:rPr>
      </w:pPr>
      <w:r w:rsidRPr="00671955">
        <w:rPr>
          <w:rFonts w:ascii="Times New Roman" w:hAnsi="Times New Roman" w:cs="Times New Roman"/>
          <w:b/>
          <w:sz w:val="24"/>
          <w:szCs w:val="24"/>
        </w:rPr>
        <w:t>Членство в саморегулируемой организации</w:t>
      </w:r>
      <w:r w:rsidRPr="00671955">
        <w:rPr>
          <w:rFonts w:ascii="Times New Roman" w:hAnsi="Times New Roman" w:cs="Times New Roman"/>
          <w:sz w:val="24"/>
          <w:szCs w:val="24"/>
        </w:rPr>
        <w:t xml:space="preserve">: СРО Некоммерческое партнерство «Альянс </w:t>
      </w:r>
      <w:proofErr w:type="spellStart"/>
      <w:r w:rsidRPr="00671955"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 w:rsidRPr="00671955">
        <w:rPr>
          <w:rFonts w:ascii="Times New Roman" w:hAnsi="Times New Roman" w:cs="Times New Roman"/>
          <w:sz w:val="24"/>
          <w:szCs w:val="24"/>
        </w:rPr>
        <w:t xml:space="preserve"> организаций «Институты развития малого и среднего бизнеса» № 0818030771107 от 30.08.2018 года </w:t>
      </w:r>
    </w:p>
    <w:p w:rsidR="00671955" w:rsidRPr="00671955" w:rsidRDefault="00671955" w:rsidP="006719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955" w:rsidRPr="00671955" w:rsidRDefault="00671955" w:rsidP="00671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955">
        <w:rPr>
          <w:rFonts w:ascii="Times New Roman" w:hAnsi="Times New Roman" w:cs="Times New Roman"/>
          <w:b/>
          <w:sz w:val="24"/>
          <w:szCs w:val="24"/>
        </w:rPr>
        <w:t>Информация о финансовых услугах Общества</w:t>
      </w:r>
    </w:p>
    <w:p w:rsidR="00671955" w:rsidRPr="00671955" w:rsidRDefault="00671955" w:rsidP="00671955">
      <w:pPr>
        <w:jc w:val="both"/>
        <w:rPr>
          <w:rFonts w:ascii="Times New Roman" w:hAnsi="Times New Roman" w:cs="Times New Roman"/>
          <w:sz w:val="24"/>
          <w:szCs w:val="24"/>
        </w:rPr>
      </w:pPr>
      <w:r w:rsidRPr="00671955">
        <w:rPr>
          <w:rFonts w:ascii="Times New Roman" w:hAnsi="Times New Roman" w:cs="Times New Roman"/>
          <w:sz w:val="24"/>
          <w:szCs w:val="24"/>
        </w:rPr>
        <w:t>Общество оказывает следующие финансовые услуги:</w:t>
      </w:r>
    </w:p>
    <w:p w:rsidR="00671955" w:rsidRPr="00671955" w:rsidRDefault="00671955" w:rsidP="0067195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955">
        <w:rPr>
          <w:rFonts w:ascii="Times New Roman" w:hAnsi="Times New Roman" w:cs="Times New Roman"/>
          <w:sz w:val="24"/>
          <w:szCs w:val="24"/>
        </w:rPr>
        <w:t>Предоставление потребительских займов физическим лицам;</w:t>
      </w:r>
    </w:p>
    <w:p w:rsidR="00671955" w:rsidRPr="00671955" w:rsidRDefault="00671955" w:rsidP="0067195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955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spellStart"/>
      <w:r w:rsidRPr="00671955">
        <w:rPr>
          <w:rFonts w:ascii="Times New Roman" w:hAnsi="Times New Roman" w:cs="Times New Roman"/>
          <w:sz w:val="24"/>
          <w:szCs w:val="24"/>
        </w:rPr>
        <w:t>микрозаймов</w:t>
      </w:r>
      <w:proofErr w:type="spellEnd"/>
      <w:r w:rsidRPr="00671955"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предпринимателям;</w:t>
      </w:r>
    </w:p>
    <w:p w:rsidR="00671955" w:rsidRPr="00671955" w:rsidRDefault="00671955" w:rsidP="0067195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955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spellStart"/>
      <w:r w:rsidRPr="00671955">
        <w:rPr>
          <w:rFonts w:ascii="Times New Roman" w:hAnsi="Times New Roman" w:cs="Times New Roman"/>
          <w:sz w:val="24"/>
          <w:szCs w:val="24"/>
        </w:rPr>
        <w:t>микрозаймов</w:t>
      </w:r>
      <w:proofErr w:type="spellEnd"/>
      <w:r w:rsidRPr="00671955">
        <w:rPr>
          <w:rFonts w:ascii="Times New Roman" w:hAnsi="Times New Roman" w:cs="Times New Roman"/>
          <w:sz w:val="24"/>
          <w:szCs w:val="24"/>
        </w:rPr>
        <w:t xml:space="preserve"> юридическим лицам;</w:t>
      </w:r>
    </w:p>
    <w:p w:rsidR="00671955" w:rsidRDefault="00671955" w:rsidP="0067195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955">
        <w:rPr>
          <w:rFonts w:ascii="Times New Roman" w:hAnsi="Times New Roman" w:cs="Times New Roman"/>
          <w:sz w:val="24"/>
          <w:szCs w:val="24"/>
        </w:rPr>
        <w:t>Общество не оказывает иных услуг, в том числе дополнительных услуг, оказываемых за дополнительную плату.</w:t>
      </w:r>
    </w:p>
    <w:p w:rsidR="00671955" w:rsidRDefault="00671955" w:rsidP="00671955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671955" w:rsidRDefault="00671955" w:rsidP="0062515A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15A">
        <w:rPr>
          <w:rFonts w:ascii="Times New Roman" w:hAnsi="Times New Roman" w:cs="Times New Roman"/>
          <w:b/>
          <w:sz w:val="24"/>
          <w:szCs w:val="24"/>
        </w:rPr>
        <w:t>Условия предоставления потребительского займа</w:t>
      </w:r>
    </w:p>
    <w:p w:rsidR="0062515A" w:rsidRPr="0062515A" w:rsidRDefault="0062515A" w:rsidP="0062515A">
      <w:pPr>
        <w:pStyle w:val="a3"/>
        <w:ind w:left="1425"/>
        <w:rPr>
          <w:rFonts w:ascii="Times New Roman" w:hAnsi="Times New Roman" w:cs="Times New Roman"/>
          <w:b/>
          <w:sz w:val="24"/>
          <w:szCs w:val="24"/>
        </w:rPr>
      </w:pPr>
    </w:p>
    <w:p w:rsidR="00671955" w:rsidRPr="00671955" w:rsidRDefault="00671955" w:rsidP="0062515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1955">
        <w:rPr>
          <w:rFonts w:ascii="Times New Roman" w:hAnsi="Times New Roman" w:cs="Times New Roman"/>
          <w:sz w:val="24"/>
          <w:szCs w:val="24"/>
        </w:rPr>
        <w:t xml:space="preserve">Потребительские займы предоставляются Обществом/Кредитором физическим лицам, отвечающим следующим требованиям: </w:t>
      </w:r>
    </w:p>
    <w:p w:rsidR="00671955" w:rsidRPr="00671955" w:rsidRDefault="00671955" w:rsidP="0062515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955">
        <w:rPr>
          <w:rFonts w:ascii="Times New Roman" w:hAnsi="Times New Roman" w:cs="Times New Roman"/>
          <w:sz w:val="24"/>
          <w:szCs w:val="24"/>
        </w:rPr>
        <w:t xml:space="preserve">возраст Заявителя не моложе 21 года и не старше 68 лет; </w:t>
      </w:r>
    </w:p>
    <w:p w:rsidR="00671955" w:rsidRPr="00671955" w:rsidRDefault="00671955" w:rsidP="0062515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955">
        <w:rPr>
          <w:rFonts w:ascii="Times New Roman" w:hAnsi="Times New Roman" w:cs="Times New Roman"/>
          <w:sz w:val="24"/>
          <w:szCs w:val="24"/>
        </w:rPr>
        <w:t xml:space="preserve">Заявитель является гражданином Российской Федерации; </w:t>
      </w:r>
    </w:p>
    <w:p w:rsidR="00671955" w:rsidRPr="00671955" w:rsidRDefault="00671955" w:rsidP="0062515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955">
        <w:rPr>
          <w:rFonts w:ascii="Times New Roman" w:hAnsi="Times New Roman" w:cs="Times New Roman"/>
          <w:sz w:val="24"/>
          <w:szCs w:val="24"/>
        </w:rPr>
        <w:lastRenderedPageBreak/>
        <w:t xml:space="preserve">Заявитель имеет регистрацию на территории Российской Федерации; </w:t>
      </w:r>
    </w:p>
    <w:p w:rsidR="00671955" w:rsidRPr="00671955" w:rsidRDefault="00671955" w:rsidP="0062515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955">
        <w:rPr>
          <w:rFonts w:ascii="Times New Roman" w:hAnsi="Times New Roman" w:cs="Times New Roman"/>
          <w:sz w:val="24"/>
          <w:szCs w:val="24"/>
        </w:rPr>
        <w:t xml:space="preserve">Заявитель не имеет значительной просроченной задолженности перед Кредитором; </w:t>
      </w:r>
    </w:p>
    <w:p w:rsidR="00671955" w:rsidRPr="00671955" w:rsidRDefault="00671955" w:rsidP="0062515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955">
        <w:rPr>
          <w:rFonts w:ascii="Times New Roman" w:hAnsi="Times New Roman" w:cs="Times New Roman"/>
          <w:sz w:val="24"/>
          <w:szCs w:val="24"/>
        </w:rPr>
        <w:t xml:space="preserve">Заявитель полностью дееспособен, что означает, что в отношении Заявителя отсутствуют решения суда о признании его недееспособным или ограниченно дееспособным; отсутствуют признаки, явно свидетельствующие о неспособности Заявителя в полной мере осознавать и контролировать свои действия; </w:t>
      </w:r>
    </w:p>
    <w:p w:rsidR="00671955" w:rsidRPr="0062515A" w:rsidRDefault="00671955" w:rsidP="0062515A">
      <w:pPr>
        <w:jc w:val="both"/>
        <w:rPr>
          <w:rFonts w:ascii="Times New Roman" w:hAnsi="Times New Roman" w:cs="Times New Roman"/>
          <w:sz w:val="24"/>
          <w:szCs w:val="24"/>
        </w:rPr>
      </w:pPr>
      <w:r w:rsidRPr="0062515A">
        <w:rPr>
          <w:rFonts w:ascii="Times New Roman" w:hAnsi="Times New Roman" w:cs="Times New Roman"/>
          <w:sz w:val="24"/>
          <w:szCs w:val="24"/>
        </w:rPr>
        <w:t xml:space="preserve">Общество/Кредитор вправе установить и/или изменить предъявляемые требования к Заявителю. </w:t>
      </w:r>
    </w:p>
    <w:p w:rsidR="00671955" w:rsidRPr="00671955" w:rsidRDefault="00671955" w:rsidP="0062515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1955">
        <w:rPr>
          <w:rFonts w:ascii="Times New Roman" w:hAnsi="Times New Roman" w:cs="Times New Roman"/>
          <w:sz w:val="24"/>
          <w:szCs w:val="24"/>
        </w:rPr>
        <w:t xml:space="preserve">Срок рассмотрения оформленной Заемщиком анкеты-заявления о предоставлении потребительского займа и принятия Кредитором решения относительного такого заявления принимает в день обращения. О принятом решении Заемщик информируется посредством телефонного звонка/SMS-сообщения.  </w:t>
      </w:r>
    </w:p>
    <w:p w:rsidR="0062515A" w:rsidRDefault="0062515A" w:rsidP="0062515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71955" w:rsidRDefault="00671955" w:rsidP="0062515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15A">
        <w:rPr>
          <w:rFonts w:ascii="Times New Roman" w:hAnsi="Times New Roman" w:cs="Times New Roman"/>
          <w:b/>
          <w:sz w:val="24"/>
          <w:szCs w:val="24"/>
        </w:rPr>
        <w:t>Перечень документов, необходимых для рассмотрения заявления:</w:t>
      </w:r>
    </w:p>
    <w:p w:rsidR="0062515A" w:rsidRDefault="0062515A" w:rsidP="0062515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15A" w:rsidRPr="0062515A" w:rsidRDefault="0062515A" w:rsidP="0062515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15A">
        <w:rPr>
          <w:rFonts w:ascii="Times New Roman" w:hAnsi="Times New Roman" w:cs="Times New Roman"/>
          <w:sz w:val="24"/>
          <w:szCs w:val="24"/>
        </w:rPr>
        <w:t>действительный паспорт гражданина Российской Федерации;</w:t>
      </w:r>
    </w:p>
    <w:p w:rsidR="0062515A" w:rsidRPr="0062515A" w:rsidRDefault="0062515A" w:rsidP="0062515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15A">
        <w:rPr>
          <w:rFonts w:ascii="Times New Roman" w:hAnsi="Times New Roman" w:cs="Times New Roman"/>
          <w:sz w:val="24"/>
          <w:szCs w:val="24"/>
        </w:rPr>
        <w:t>паспорт ТС;</w:t>
      </w:r>
    </w:p>
    <w:p w:rsidR="0062515A" w:rsidRPr="0062515A" w:rsidRDefault="0062515A" w:rsidP="0062515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15A">
        <w:rPr>
          <w:rFonts w:ascii="Times New Roman" w:hAnsi="Times New Roman" w:cs="Times New Roman"/>
          <w:sz w:val="24"/>
          <w:szCs w:val="24"/>
        </w:rPr>
        <w:t>СНИЛС (при наличии);</w:t>
      </w:r>
    </w:p>
    <w:p w:rsidR="0062515A" w:rsidRDefault="0062515A" w:rsidP="0062515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15A">
        <w:rPr>
          <w:rFonts w:ascii="Times New Roman" w:hAnsi="Times New Roman" w:cs="Times New Roman"/>
          <w:sz w:val="24"/>
          <w:szCs w:val="24"/>
        </w:rPr>
        <w:t>ИНН (при наличии);</w:t>
      </w:r>
    </w:p>
    <w:p w:rsidR="0062515A" w:rsidRDefault="0062515A" w:rsidP="006251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515A" w:rsidRDefault="0062515A" w:rsidP="0062515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515A">
        <w:rPr>
          <w:rFonts w:ascii="Times New Roman" w:hAnsi="Times New Roman" w:cs="Times New Roman"/>
          <w:b/>
          <w:sz w:val="24"/>
          <w:szCs w:val="24"/>
        </w:rPr>
        <w:t>Сумма потребительского займа</w:t>
      </w:r>
      <w:r w:rsidRPr="0062515A">
        <w:rPr>
          <w:rFonts w:ascii="Times New Roman" w:hAnsi="Times New Roman" w:cs="Times New Roman"/>
          <w:sz w:val="24"/>
          <w:szCs w:val="24"/>
        </w:rPr>
        <w:t>: от 3 500 до 200 000 рублей.</w:t>
      </w:r>
    </w:p>
    <w:p w:rsidR="0062515A" w:rsidRDefault="0062515A" w:rsidP="0062515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515A" w:rsidRDefault="0062515A" w:rsidP="0062515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515A">
        <w:rPr>
          <w:rFonts w:ascii="Times New Roman" w:hAnsi="Times New Roman" w:cs="Times New Roman"/>
          <w:b/>
          <w:sz w:val="24"/>
          <w:szCs w:val="24"/>
        </w:rPr>
        <w:t>Сроки возврата займа</w:t>
      </w:r>
      <w:r w:rsidRPr="0062515A">
        <w:rPr>
          <w:rFonts w:ascii="Times New Roman" w:hAnsi="Times New Roman" w:cs="Times New Roman"/>
          <w:sz w:val="24"/>
          <w:szCs w:val="24"/>
        </w:rPr>
        <w:t xml:space="preserve">: от 15 до 160 дней. </w:t>
      </w:r>
    </w:p>
    <w:p w:rsidR="0062515A" w:rsidRPr="0062515A" w:rsidRDefault="0062515A" w:rsidP="0062515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515A" w:rsidRDefault="0062515A" w:rsidP="0062515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515A">
        <w:rPr>
          <w:rFonts w:ascii="Times New Roman" w:hAnsi="Times New Roman" w:cs="Times New Roman"/>
          <w:b/>
          <w:sz w:val="24"/>
          <w:szCs w:val="24"/>
        </w:rPr>
        <w:t>Способы предоставления займа, в том числе с использованием электронных средств платежа</w:t>
      </w:r>
      <w:r w:rsidRPr="0062515A">
        <w:rPr>
          <w:rFonts w:ascii="Times New Roman" w:hAnsi="Times New Roman" w:cs="Times New Roman"/>
          <w:sz w:val="24"/>
          <w:szCs w:val="24"/>
        </w:rPr>
        <w:t>:</w:t>
      </w:r>
    </w:p>
    <w:p w:rsidR="0062515A" w:rsidRPr="0062515A" w:rsidRDefault="0062515A" w:rsidP="006251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15A">
        <w:rPr>
          <w:rFonts w:ascii="Times New Roman" w:hAnsi="Times New Roman" w:cs="Times New Roman"/>
          <w:sz w:val="24"/>
          <w:szCs w:val="24"/>
        </w:rPr>
        <w:t>наличных денежных средств в офисе Кредитора;</w:t>
      </w:r>
    </w:p>
    <w:p w:rsidR="0062515A" w:rsidRDefault="0062515A" w:rsidP="006251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15A">
        <w:rPr>
          <w:rFonts w:ascii="Times New Roman" w:hAnsi="Times New Roman" w:cs="Times New Roman"/>
          <w:sz w:val="24"/>
          <w:szCs w:val="24"/>
        </w:rPr>
        <w:t>перевод денежных средств на счет Заемщика, привязанной банковской карте</w:t>
      </w:r>
    </w:p>
    <w:p w:rsidR="0062515A" w:rsidRDefault="0062515A" w:rsidP="006251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515A" w:rsidRDefault="0062515A" w:rsidP="0062515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515A">
        <w:rPr>
          <w:rFonts w:ascii="Times New Roman" w:hAnsi="Times New Roman" w:cs="Times New Roman"/>
          <w:b/>
          <w:sz w:val="24"/>
          <w:szCs w:val="24"/>
        </w:rPr>
        <w:t>Валюта, в которой предоставляется заем</w:t>
      </w:r>
      <w:r w:rsidRPr="0062515A">
        <w:rPr>
          <w:rFonts w:ascii="Times New Roman" w:hAnsi="Times New Roman" w:cs="Times New Roman"/>
          <w:sz w:val="24"/>
          <w:szCs w:val="24"/>
        </w:rPr>
        <w:t xml:space="preserve"> – Российский рубль</w:t>
      </w:r>
    </w:p>
    <w:p w:rsidR="0062515A" w:rsidRDefault="0062515A" w:rsidP="0062515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515A" w:rsidRDefault="0062515A" w:rsidP="0062515A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15A">
        <w:rPr>
          <w:rFonts w:ascii="Times New Roman" w:hAnsi="Times New Roman" w:cs="Times New Roman"/>
          <w:b/>
          <w:sz w:val="24"/>
          <w:szCs w:val="24"/>
        </w:rPr>
        <w:t xml:space="preserve">Условия предоставления </w:t>
      </w:r>
      <w:proofErr w:type="spellStart"/>
      <w:r w:rsidRPr="0062515A">
        <w:rPr>
          <w:rFonts w:ascii="Times New Roman" w:hAnsi="Times New Roman" w:cs="Times New Roman"/>
          <w:b/>
          <w:sz w:val="24"/>
          <w:szCs w:val="24"/>
        </w:rPr>
        <w:t>микрозайма</w:t>
      </w:r>
      <w:proofErr w:type="spellEnd"/>
      <w:r w:rsidRPr="0062515A">
        <w:rPr>
          <w:rFonts w:ascii="Times New Roman" w:hAnsi="Times New Roman" w:cs="Times New Roman"/>
          <w:b/>
          <w:sz w:val="24"/>
          <w:szCs w:val="24"/>
        </w:rPr>
        <w:t xml:space="preserve"> индивидуальным предпринимателям</w:t>
      </w:r>
    </w:p>
    <w:p w:rsidR="0062515A" w:rsidRPr="0062515A" w:rsidRDefault="0062515A" w:rsidP="0062515A">
      <w:pPr>
        <w:pStyle w:val="a3"/>
        <w:ind w:left="1425"/>
        <w:rPr>
          <w:rFonts w:ascii="Times New Roman" w:hAnsi="Times New Roman" w:cs="Times New Roman"/>
          <w:b/>
          <w:sz w:val="24"/>
          <w:szCs w:val="24"/>
        </w:rPr>
      </w:pPr>
    </w:p>
    <w:p w:rsidR="0062515A" w:rsidRPr="0062515A" w:rsidRDefault="0062515A" w:rsidP="0062515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15A">
        <w:rPr>
          <w:rFonts w:ascii="Times New Roman" w:hAnsi="Times New Roman" w:cs="Times New Roman"/>
          <w:sz w:val="24"/>
          <w:szCs w:val="24"/>
        </w:rPr>
        <w:t>Микрозаймы</w:t>
      </w:r>
      <w:proofErr w:type="spellEnd"/>
      <w:r w:rsidRPr="0062515A">
        <w:rPr>
          <w:rFonts w:ascii="Times New Roman" w:hAnsi="Times New Roman" w:cs="Times New Roman"/>
          <w:sz w:val="24"/>
          <w:szCs w:val="24"/>
        </w:rPr>
        <w:t xml:space="preserve"> предоставляются Обществом/Кредитором индивидуальным предпринимателям, отвечающим следующим требованиям: </w:t>
      </w:r>
    </w:p>
    <w:p w:rsidR="0062515A" w:rsidRPr="0062515A" w:rsidRDefault="0062515A" w:rsidP="0062515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15A">
        <w:rPr>
          <w:rFonts w:ascii="Times New Roman" w:hAnsi="Times New Roman" w:cs="Times New Roman"/>
          <w:sz w:val="24"/>
          <w:szCs w:val="24"/>
        </w:rPr>
        <w:t xml:space="preserve"> возраст Заявителя не моложе 21 года и не старше 68 лет; </w:t>
      </w:r>
    </w:p>
    <w:p w:rsidR="0062515A" w:rsidRPr="0062515A" w:rsidRDefault="0062515A" w:rsidP="0062515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15A">
        <w:rPr>
          <w:rFonts w:ascii="Times New Roman" w:hAnsi="Times New Roman" w:cs="Times New Roman"/>
          <w:sz w:val="24"/>
          <w:szCs w:val="24"/>
        </w:rPr>
        <w:t xml:space="preserve"> Заявитель является гражданином Российской Федерации; </w:t>
      </w:r>
    </w:p>
    <w:p w:rsidR="0062515A" w:rsidRPr="0062515A" w:rsidRDefault="0062515A" w:rsidP="0062515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15A">
        <w:rPr>
          <w:rFonts w:ascii="Times New Roman" w:hAnsi="Times New Roman" w:cs="Times New Roman"/>
          <w:sz w:val="24"/>
          <w:szCs w:val="24"/>
        </w:rPr>
        <w:t xml:space="preserve"> Заявитель имеет регистрацию на территории Российской Федерации; </w:t>
      </w:r>
    </w:p>
    <w:p w:rsidR="0062515A" w:rsidRPr="0062515A" w:rsidRDefault="0062515A" w:rsidP="0062515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15A">
        <w:rPr>
          <w:rFonts w:ascii="Times New Roman" w:hAnsi="Times New Roman" w:cs="Times New Roman"/>
          <w:sz w:val="24"/>
          <w:szCs w:val="24"/>
        </w:rPr>
        <w:t xml:space="preserve"> Заявитель не имеет значительной просроченной задолженности перед Кредитором; </w:t>
      </w:r>
    </w:p>
    <w:p w:rsidR="0062515A" w:rsidRDefault="0062515A" w:rsidP="0062515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15A">
        <w:rPr>
          <w:rFonts w:ascii="Times New Roman" w:hAnsi="Times New Roman" w:cs="Times New Roman"/>
          <w:sz w:val="24"/>
          <w:szCs w:val="24"/>
        </w:rPr>
        <w:t xml:space="preserve"> Заявитель полностью дееспособен, что означает, что в отношении Заявителя отсутствуют решения суда о признании его недееспособным или ограниченно дееспособным; отсутствуют признаки, явно свидетельствующие о неспособности Заявителя в полной мере осознавать и контролировать свои действия; </w:t>
      </w:r>
    </w:p>
    <w:p w:rsidR="0062515A" w:rsidRDefault="0062515A" w:rsidP="0062515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15A">
        <w:rPr>
          <w:rFonts w:ascii="Times New Roman" w:hAnsi="Times New Roman" w:cs="Times New Roman"/>
          <w:sz w:val="24"/>
          <w:szCs w:val="24"/>
        </w:rPr>
        <w:t>наличие выписки из Единого государственного реестра индивидуальных предпринимателей (ЕГРИП)/свидетельство о регистрации в качестве индивидуального предпринимателя.</w:t>
      </w:r>
    </w:p>
    <w:p w:rsidR="0062515A" w:rsidRPr="0062515A" w:rsidRDefault="0062515A" w:rsidP="006251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515A" w:rsidRDefault="0062515A" w:rsidP="0062515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15A">
        <w:rPr>
          <w:rFonts w:ascii="Times New Roman" w:hAnsi="Times New Roman" w:cs="Times New Roman"/>
          <w:b/>
          <w:sz w:val="24"/>
          <w:szCs w:val="24"/>
        </w:rPr>
        <w:t>Перечень документов, необходимых для рассмотрения заявления:</w:t>
      </w:r>
    </w:p>
    <w:p w:rsidR="0062515A" w:rsidRDefault="0062515A" w:rsidP="0062515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15A" w:rsidRPr="0062515A" w:rsidRDefault="0062515A" w:rsidP="0062515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15A">
        <w:rPr>
          <w:rFonts w:ascii="Times New Roman" w:hAnsi="Times New Roman" w:cs="Times New Roman"/>
          <w:sz w:val="24"/>
          <w:szCs w:val="24"/>
        </w:rPr>
        <w:t>действительный паспорт гражданина Российской Федерации;</w:t>
      </w:r>
    </w:p>
    <w:p w:rsidR="0062515A" w:rsidRPr="0062515A" w:rsidRDefault="0062515A" w:rsidP="0062515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15A">
        <w:rPr>
          <w:rFonts w:ascii="Times New Roman" w:hAnsi="Times New Roman" w:cs="Times New Roman"/>
          <w:sz w:val="24"/>
          <w:szCs w:val="24"/>
        </w:rPr>
        <w:t>паспорт ТС;</w:t>
      </w:r>
    </w:p>
    <w:p w:rsidR="0062515A" w:rsidRPr="0062515A" w:rsidRDefault="0062515A" w:rsidP="0062515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15A">
        <w:rPr>
          <w:rFonts w:ascii="Times New Roman" w:hAnsi="Times New Roman" w:cs="Times New Roman"/>
          <w:sz w:val="24"/>
          <w:szCs w:val="24"/>
        </w:rPr>
        <w:t>СНИЛС (при наличии);</w:t>
      </w:r>
    </w:p>
    <w:p w:rsidR="0062515A" w:rsidRDefault="0062515A" w:rsidP="0062515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15A">
        <w:rPr>
          <w:rFonts w:ascii="Times New Roman" w:hAnsi="Times New Roman" w:cs="Times New Roman"/>
          <w:sz w:val="24"/>
          <w:szCs w:val="24"/>
        </w:rPr>
        <w:t>ИНН (при наличии);</w:t>
      </w:r>
    </w:p>
    <w:p w:rsidR="0062515A" w:rsidRDefault="0062515A" w:rsidP="0062515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15A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индивидуальных предпринимателей (ЕГРИП)/свидетельство о регистрации в качестве индивидуального предпринимателя.</w:t>
      </w:r>
    </w:p>
    <w:p w:rsidR="0062515A" w:rsidRDefault="0062515A" w:rsidP="006251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515A" w:rsidRDefault="0062515A" w:rsidP="0062515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515A">
        <w:rPr>
          <w:rFonts w:ascii="Times New Roman" w:hAnsi="Times New Roman" w:cs="Times New Roman"/>
          <w:b/>
          <w:sz w:val="24"/>
          <w:szCs w:val="24"/>
        </w:rPr>
        <w:t xml:space="preserve">Сумма </w:t>
      </w:r>
      <w:proofErr w:type="spellStart"/>
      <w:r w:rsidRPr="0062515A">
        <w:rPr>
          <w:rFonts w:ascii="Times New Roman" w:hAnsi="Times New Roman" w:cs="Times New Roman"/>
          <w:b/>
          <w:sz w:val="24"/>
          <w:szCs w:val="24"/>
        </w:rPr>
        <w:t>микрозайма</w:t>
      </w:r>
      <w:proofErr w:type="spellEnd"/>
      <w:r w:rsidRPr="0062515A">
        <w:rPr>
          <w:rFonts w:ascii="Times New Roman" w:hAnsi="Times New Roman" w:cs="Times New Roman"/>
          <w:sz w:val="24"/>
          <w:szCs w:val="24"/>
        </w:rPr>
        <w:t xml:space="preserve">: от 100 000 до 1 000 000 рублей. </w:t>
      </w:r>
    </w:p>
    <w:p w:rsidR="0062515A" w:rsidRPr="0062515A" w:rsidRDefault="0062515A" w:rsidP="0062515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515A" w:rsidRDefault="0062515A" w:rsidP="0062515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515A">
        <w:rPr>
          <w:rFonts w:ascii="Times New Roman" w:hAnsi="Times New Roman" w:cs="Times New Roman"/>
          <w:b/>
          <w:sz w:val="24"/>
          <w:szCs w:val="24"/>
        </w:rPr>
        <w:t>Сроки возврата займа</w:t>
      </w:r>
      <w:r w:rsidRPr="0062515A">
        <w:rPr>
          <w:rFonts w:ascii="Times New Roman" w:hAnsi="Times New Roman" w:cs="Times New Roman"/>
          <w:sz w:val="24"/>
          <w:szCs w:val="24"/>
        </w:rPr>
        <w:t xml:space="preserve">: от 30 до 365 дней. </w:t>
      </w:r>
    </w:p>
    <w:p w:rsidR="0062515A" w:rsidRPr="0062515A" w:rsidRDefault="0062515A" w:rsidP="0062515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515A" w:rsidRPr="0062515A" w:rsidRDefault="0062515A" w:rsidP="0062515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15A">
        <w:rPr>
          <w:rFonts w:ascii="Times New Roman" w:hAnsi="Times New Roman" w:cs="Times New Roman"/>
          <w:b/>
          <w:sz w:val="24"/>
          <w:szCs w:val="24"/>
        </w:rPr>
        <w:t xml:space="preserve">Способы предоставления займа, в том числе с использованием электронных средств платежа: </w:t>
      </w:r>
    </w:p>
    <w:p w:rsidR="0062515A" w:rsidRDefault="0062515A" w:rsidP="0062515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15A">
        <w:rPr>
          <w:rFonts w:ascii="Times New Roman" w:hAnsi="Times New Roman" w:cs="Times New Roman"/>
          <w:sz w:val="24"/>
          <w:szCs w:val="24"/>
        </w:rPr>
        <w:t>перевод денежных средств на счет Заемщика.</w:t>
      </w:r>
    </w:p>
    <w:p w:rsidR="0062515A" w:rsidRPr="0062515A" w:rsidRDefault="0062515A" w:rsidP="006251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515A" w:rsidRDefault="0062515A" w:rsidP="0062515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3812">
        <w:rPr>
          <w:rFonts w:ascii="Times New Roman" w:hAnsi="Times New Roman" w:cs="Times New Roman"/>
          <w:b/>
          <w:sz w:val="24"/>
          <w:szCs w:val="24"/>
        </w:rPr>
        <w:t>Валюта, в которой предоставляется заем</w:t>
      </w:r>
      <w:r w:rsidRPr="0062515A">
        <w:rPr>
          <w:rFonts w:ascii="Times New Roman" w:hAnsi="Times New Roman" w:cs="Times New Roman"/>
          <w:sz w:val="24"/>
          <w:szCs w:val="24"/>
        </w:rPr>
        <w:t xml:space="preserve"> – Российский рубль. </w:t>
      </w:r>
    </w:p>
    <w:p w:rsidR="00713812" w:rsidRPr="0062515A" w:rsidRDefault="00713812" w:rsidP="0062515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515A" w:rsidRDefault="0062515A" w:rsidP="0062515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515A">
        <w:rPr>
          <w:rFonts w:ascii="Times New Roman" w:hAnsi="Times New Roman" w:cs="Times New Roman"/>
          <w:sz w:val="24"/>
          <w:szCs w:val="24"/>
        </w:rPr>
        <w:t xml:space="preserve">Общество/Кредитор вправе установить и/или изменить предъявляемые требования к Заявителю. </w:t>
      </w:r>
    </w:p>
    <w:p w:rsidR="00713812" w:rsidRPr="0062515A" w:rsidRDefault="00713812" w:rsidP="0062515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515A" w:rsidRDefault="0062515A" w:rsidP="0062515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515A">
        <w:rPr>
          <w:rFonts w:ascii="Times New Roman" w:hAnsi="Times New Roman" w:cs="Times New Roman"/>
          <w:sz w:val="24"/>
          <w:szCs w:val="24"/>
        </w:rPr>
        <w:t xml:space="preserve">Срок рассмотрения оформленной Заемщиком анкеты-заявления о предоставлении потребительского займа и принятия Кредитором решения относительного такого заявления принимает в день обращения. О принятом решении Заемщик информируется посредством телефонного звонка/SMS-сообщения.  </w:t>
      </w:r>
    </w:p>
    <w:p w:rsidR="00713812" w:rsidRPr="0062515A" w:rsidRDefault="00713812" w:rsidP="0062515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515A" w:rsidRPr="00713812" w:rsidRDefault="0062515A" w:rsidP="0062515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812">
        <w:rPr>
          <w:rFonts w:ascii="Times New Roman" w:hAnsi="Times New Roman" w:cs="Times New Roman"/>
          <w:b/>
          <w:sz w:val="24"/>
          <w:szCs w:val="24"/>
        </w:rPr>
        <w:t xml:space="preserve">Процентные ставки в процентах годовых по Договору потребительского </w:t>
      </w:r>
    </w:p>
    <w:p w:rsidR="0062515A" w:rsidRDefault="0062515A" w:rsidP="0062515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3812">
        <w:rPr>
          <w:rFonts w:ascii="Times New Roman" w:hAnsi="Times New Roman" w:cs="Times New Roman"/>
          <w:b/>
          <w:sz w:val="24"/>
          <w:szCs w:val="24"/>
        </w:rPr>
        <w:t>займа/</w:t>
      </w:r>
      <w:proofErr w:type="spellStart"/>
      <w:r w:rsidRPr="00713812">
        <w:rPr>
          <w:rFonts w:ascii="Times New Roman" w:hAnsi="Times New Roman" w:cs="Times New Roman"/>
          <w:b/>
          <w:sz w:val="24"/>
          <w:szCs w:val="24"/>
        </w:rPr>
        <w:t>микрозайма</w:t>
      </w:r>
      <w:proofErr w:type="spellEnd"/>
      <w:r w:rsidRPr="0062515A">
        <w:rPr>
          <w:rFonts w:ascii="Times New Roman" w:hAnsi="Times New Roman" w:cs="Times New Roman"/>
          <w:sz w:val="24"/>
          <w:szCs w:val="24"/>
        </w:rPr>
        <w:t xml:space="preserve">: определяются индивидуально. </w:t>
      </w:r>
    </w:p>
    <w:p w:rsidR="00713812" w:rsidRPr="0062515A" w:rsidRDefault="00713812" w:rsidP="0062515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515A" w:rsidRDefault="0062515A" w:rsidP="0062515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3812">
        <w:rPr>
          <w:rFonts w:ascii="Times New Roman" w:hAnsi="Times New Roman" w:cs="Times New Roman"/>
          <w:b/>
          <w:sz w:val="24"/>
          <w:szCs w:val="24"/>
        </w:rPr>
        <w:t>Срок, в течение которого Заемщик вправе отказаться от получения займа</w:t>
      </w:r>
      <w:r w:rsidRPr="0062515A">
        <w:rPr>
          <w:rFonts w:ascii="Times New Roman" w:hAnsi="Times New Roman" w:cs="Times New Roman"/>
          <w:sz w:val="24"/>
          <w:szCs w:val="24"/>
        </w:rPr>
        <w:t xml:space="preserve">: до момента получения суммы займа. </w:t>
      </w:r>
    </w:p>
    <w:p w:rsidR="00713812" w:rsidRPr="0062515A" w:rsidRDefault="00713812" w:rsidP="0062515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515A" w:rsidRDefault="0062515A" w:rsidP="00713812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812">
        <w:rPr>
          <w:rFonts w:ascii="Times New Roman" w:hAnsi="Times New Roman" w:cs="Times New Roman"/>
          <w:b/>
          <w:sz w:val="24"/>
          <w:szCs w:val="24"/>
        </w:rPr>
        <w:t xml:space="preserve">Условия предоставления </w:t>
      </w:r>
      <w:proofErr w:type="spellStart"/>
      <w:r w:rsidRPr="00713812">
        <w:rPr>
          <w:rFonts w:ascii="Times New Roman" w:hAnsi="Times New Roman" w:cs="Times New Roman"/>
          <w:b/>
          <w:sz w:val="24"/>
          <w:szCs w:val="24"/>
        </w:rPr>
        <w:t>микрозаймов</w:t>
      </w:r>
      <w:proofErr w:type="spellEnd"/>
      <w:r w:rsidRPr="00713812">
        <w:rPr>
          <w:rFonts w:ascii="Times New Roman" w:hAnsi="Times New Roman" w:cs="Times New Roman"/>
          <w:b/>
          <w:sz w:val="24"/>
          <w:szCs w:val="24"/>
        </w:rPr>
        <w:t xml:space="preserve"> юридическим лицам</w:t>
      </w:r>
    </w:p>
    <w:p w:rsidR="00713812" w:rsidRPr="00713812" w:rsidRDefault="00713812" w:rsidP="00713812">
      <w:pPr>
        <w:pStyle w:val="a3"/>
        <w:ind w:left="1425"/>
        <w:rPr>
          <w:rFonts w:ascii="Times New Roman" w:hAnsi="Times New Roman" w:cs="Times New Roman"/>
          <w:b/>
          <w:sz w:val="24"/>
          <w:szCs w:val="24"/>
        </w:rPr>
      </w:pPr>
    </w:p>
    <w:p w:rsidR="0062515A" w:rsidRPr="00713812" w:rsidRDefault="0062515A" w:rsidP="0062515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812">
        <w:rPr>
          <w:rFonts w:ascii="Times New Roman" w:hAnsi="Times New Roman" w:cs="Times New Roman"/>
          <w:b/>
          <w:sz w:val="24"/>
          <w:szCs w:val="24"/>
        </w:rPr>
        <w:t xml:space="preserve">Займодавцем может быть: </w:t>
      </w:r>
    </w:p>
    <w:p w:rsidR="0062515A" w:rsidRDefault="0062515A" w:rsidP="0062515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515A">
        <w:rPr>
          <w:rFonts w:ascii="Times New Roman" w:hAnsi="Times New Roman" w:cs="Times New Roman"/>
          <w:sz w:val="24"/>
          <w:szCs w:val="24"/>
        </w:rPr>
        <w:t>- Юридическое лицо, зарегистрированное в Едином государственном реестре юридических лиц.</w:t>
      </w:r>
    </w:p>
    <w:p w:rsidR="00713812" w:rsidRPr="0062515A" w:rsidRDefault="00713812" w:rsidP="0062515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515A" w:rsidRDefault="0062515A" w:rsidP="0062515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812">
        <w:rPr>
          <w:rFonts w:ascii="Times New Roman" w:hAnsi="Times New Roman" w:cs="Times New Roman"/>
          <w:b/>
          <w:sz w:val="24"/>
          <w:szCs w:val="24"/>
        </w:rPr>
        <w:t>Перечень документов, необходимых для рассмотрения заявки:</w:t>
      </w:r>
    </w:p>
    <w:p w:rsidR="00713812" w:rsidRDefault="00713812" w:rsidP="0062515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812" w:rsidRPr="00713812" w:rsidRDefault="00713812" w:rsidP="0071381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812">
        <w:rPr>
          <w:rFonts w:ascii="Times New Roman" w:hAnsi="Times New Roman" w:cs="Times New Roman"/>
          <w:sz w:val="24"/>
          <w:szCs w:val="24"/>
        </w:rPr>
        <w:t>свидетельство о постановке в налоговом органе</w:t>
      </w:r>
    </w:p>
    <w:p w:rsidR="00713812" w:rsidRPr="00713812" w:rsidRDefault="00713812" w:rsidP="0071381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812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лица;</w:t>
      </w:r>
    </w:p>
    <w:p w:rsidR="00713812" w:rsidRPr="00713812" w:rsidRDefault="00713812" w:rsidP="0071381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812">
        <w:rPr>
          <w:rFonts w:ascii="Times New Roman" w:hAnsi="Times New Roman" w:cs="Times New Roman"/>
          <w:sz w:val="24"/>
          <w:szCs w:val="24"/>
        </w:rPr>
        <w:t>учредительные документы;</w:t>
      </w:r>
    </w:p>
    <w:p w:rsidR="00713812" w:rsidRPr="00713812" w:rsidRDefault="00713812" w:rsidP="0071381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812">
        <w:rPr>
          <w:rFonts w:ascii="Times New Roman" w:hAnsi="Times New Roman" w:cs="Times New Roman"/>
          <w:sz w:val="24"/>
          <w:szCs w:val="24"/>
        </w:rPr>
        <w:t>решение об избрании единоличного исполнительного органа (ЕИО);</w:t>
      </w:r>
    </w:p>
    <w:p w:rsidR="00713812" w:rsidRPr="00713812" w:rsidRDefault="00713812" w:rsidP="0071381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812">
        <w:rPr>
          <w:rFonts w:ascii="Times New Roman" w:hAnsi="Times New Roman" w:cs="Times New Roman"/>
          <w:sz w:val="24"/>
          <w:szCs w:val="24"/>
        </w:rPr>
        <w:lastRenderedPageBreak/>
        <w:t>приказ о вступлении единоличного исполнительного органа юридического лица в должность ЕИО);</w:t>
      </w:r>
    </w:p>
    <w:p w:rsidR="00713812" w:rsidRPr="00713812" w:rsidRDefault="00713812" w:rsidP="0071381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812">
        <w:rPr>
          <w:rFonts w:ascii="Times New Roman" w:hAnsi="Times New Roman" w:cs="Times New Roman"/>
          <w:sz w:val="24"/>
          <w:szCs w:val="24"/>
        </w:rPr>
        <w:t>паспорт Генерального директора;</w:t>
      </w:r>
    </w:p>
    <w:p w:rsidR="00713812" w:rsidRPr="00713812" w:rsidRDefault="00713812" w:rsidP="0071381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812">
        <w:rPr>
          <w:rFonts w:ascii="Times New Roman" w:hAnsi="Times New Roman" w:cs="Times New Roman"/>
          <w:sz w:val="24"/>
          <w:szCs w:val="24"/>
        </w:rPr>
        <w:t>реквизиты банковского счета.</w:t>
      </w:r>
    </w:p>
    <w:p w:rsidR="00713812" w:rsidRPr="00713812" w:rsidRDefault="00713812" w:rsidP="0071381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812">
        <w:rPr>
          <w:rFonts w:ascii="Times New Roman" w:hAnsi="Times New Roman" w:cs="Times New Roman"/>
          <w:sz w:val="24"/>
          <w:szCs w:val="24"/>
        </w:rPr>
        <w:t>копия паспорта единоличного исполнительного органа, имеющего право действовать без доверенности</w:t>
      </w:r>
    </w:p>
    <w:p w:rsidR="00713812" w:rsidRDefault="00713812" w:rsidP="0071381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812">
        <w:rPr>
          <w:rFonts w:ascii="Times New Roman" w:hAnsi="Times New Roman" w:cs="Times New Roman"/>
          <w:sz w:val="24"/>
          <w:szCs w:val="24"/>
        </w:rPr>
        <w:t>выписка из ЕГРЮЛ</w:t>
      </w:r>
    </w:p>
    <w:p w:rsidR="00713812" w:rsidRDefault="00713812" w:rsidP="007138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3812" w:rsidRPr="00713812" w:rsidRDefault="00713812" w:rsidP="0071381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3812">
        <w:rPr>
          <w:rFonts w:ascii="Times New Roman" w:hAnsi="Times New Roman" w:cs="Times New Roman"/>
          <w:b/>
          <w:sz w:val="24"/>
          <w:szCs w:val="24"/>
        </w:rPr>
        <w:t xml:space="preserve">Сумма </w:t>
      </w:r>
      <w:proofErr w:type="spellStart"/>
      <w:proofErr w:type="gramStart"/>
      <w:r w:rsidRPr="00713812">
        <w:rPr>
          <w:rFonts w:ascii="Times New Roman" w:hAnsi="Times New Roman" w:cs="Times New Roman"/>
          <w:b/>
          <w:sz w:val="24"/>
          <w:szCs w:val="24"/>
        </w:rPr>
        <w:t>микрозайма</w:t>
      </w:r>
      <w:proofErr w:type="spellEnd"/>
      <w:r w:rsidRPr="00713812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713812">
        <w:rPr>
          <w:rFonts w:ascii="Times New Roman" w:hAnsi="Times New Roman" w:cs="Times New Roman"/>
          <w:sz w:val="24"/>
          <w:szCs w:val="24"/>
        </w:rPr>
        <w:t xml:space="preserve"> от 100 000 до 1 000 000 рублей. </w:t>
      </w:r>
    </w:p>
    <w:p w:rsidR="00713812" w:rsidRPr="00713812" w:rsidRDefault="00713812" w:rsidP="0071381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812" w:rsidRPr="00713812" w:rsidRDefault="00713812" w:rsidP="0071381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3812">
        <w:rPr>
          <w:rFonts w:ascii="Times New Roman" w:hAnsi="Times New Roman" w:cs="Times New Roman"/>
          <w:b/>
          <w:sz w:val="24"/>
          <w:szCs w:val="24"/>
        </w:rPr>
        <w:t>Сроки возврата займа</w:t>
      </w:r>
      <w:r w:rsidRPr="00713812">
        <w:rPr>
          <w:rFonts w:ascii="Times New Roman" w:hAnsi="Times New Roman" w:cs="Times New Roman"/>
          <w:sz w:val="24"/>
          <w:szCs w:val="24"/>
        </w:rPr>
        <w:t xml:space="preserve">: от 30 до 365 дней. </w:t>
      </w:r>
    </w:p>
    <w:p w:rsidR="00713812" w:rsidRPr="00713812" w:rsidRDefault="00713812" w:rsidP="0071381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812" w:rsidRPr="00713812" w:rsidRDefault="00713812" w:rsidP="0071381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3812">
        <w:rPr>
          <w:rFonts w:ascii="Times New Roman" w:hAnsi="Times New Roman" w:cs="Times New Roman"/>
          <w:b/>
          <w:sz w:val="24"/>
          <w:szCs w:val="24"/>
        </w:rPr>
        <w:t>Способы предоставления займа, в том числе с использованием электронных средств платежа</w:t>
      </w:r>
      <w:r w:rsidRPr="0071381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3812" w:rsidRPr="00713812" w:rsidRDefault="00713812" w:rsidP="0071381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3812">
        <w:rPr>
          <w:rFonts w:ascii="Times New Roman" w:hAnsi="Times New Roman" w:cs="Times New Roman"/>
          <w:sz w:val="24"/>
          <w:szCs w:val="24"/>
        </w:rPr>
        <w:t>- перевод денежных средств на счет Заемщика.</w:t>
      </w:r>
    </w:p>
    <w:p w:rsidR="00713812" w:rsidRPr="00713812" w:rsidRDefault="00713812" w:rsidP="0071381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812" w:rsidRPr="00713812" w:rsidRDefault="00713812" w:rsidP="0071381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3812">
        <w:rPr>
          <w:rFonts w:ascii="Times New Roman" w:hAnsi="Times New Roman" w:cs="Times New Roman"/>
          <w:b/>
          <w:sz w:val="24"/>
          <w:szCs w:val="24"/>
        </w:rPr>
        <w:t>Валюта, в которой предоставляется заем</w:t>
      </w:r>
      <w:r w:rsidRPr="00713812">
        <w:rPr>
          <w:rFonts w:ascii="Times New Roman" w:hAnsi="Times New Roman" w:cs="Times New Roman"/>
          <w:sz w:val="24"/>
          <w:szCs w:val="24"/>
        </w:rPr>
        <w:t xml:space="preserve"> – Российский рубль. </w:t>
      </w:r>
    </w:p>
    <w:p w:rsidR="00713812" w:rsidRPr="00713812" w:rsidRDefault="00713812" w:rsidP="0071381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812" w:rsidRDefault="00713812" w:rsidP="0071381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3812">
        <w:rPr>
          <w:rFonts w:ascii="Times New Roman" w:hAnsi="Times New Roman" w:cs="Times New Roman"/>
          <w:sz w:val="24"/>
          <w:szCs w:val="24"/>
        </w:rPr>
        <w:t xml:space="preserve">Общество/Кредитор вправе установить и/или изменить предъявляемые требования к Заявителю. </w:t>
      </w:r>
    </w:p>
    <w:p w:rsidR="00713812" w:rsidRPr="00713812" w:rsidRDefault="00713812" w:rsidP="0071381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812" w:rsidRPr="00713812" w:rsidRDefault="00713812" w:rsidP="0071381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3812">
        <w:rPr>
          <w:rFonts w:ascii="Times New Roman" w:hAnsi="Times New Roman" w:cs="Times New Roman"/>
          <w:sz w:val="24"/>
          <w:szCs w:val="24"/>
        </w:rPr>
        <w:t>Срок рассмотрения оформленной Заемщиком анкеты-заявления о предоставлении потребительского займа и принятия Кредитором решения относительного такого заявления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3812">
        <w:rPr>
          <w:rFonts w:ascii="Times New Roman" w:hAnsi="Times New Roman" w:cs="Times New Roman"/>
          <w:sz w:val="24"/>
          <w:szCs w:val="24"/>
        </w:rPr>
        <w:t xml:space="preserve"> принимает в день обращения. О принятом решении Заемщик информируется посредством телефонного звонка/SMS-сообщения.  </w:t>
      </w:r>
    </w:p>
    <w:p w:rsidR="00713812" w:rsidRPr="00713812" w:rsidRDefault="00713812" w:rsidP="0071381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812" w:rsidRPr="00713812" w:rsidRDefault="00713812" w:rsidP="00713812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812">
        <w:rPr>
          <w:rFonts w:ascii="Times New Roman" w:hAnsi="Times New Roman" w:cs="Times New Roman"/>
          <w:b/>
          <w:sz w:val="24"/>
          <w:szCs w:val="24"/>
        </w:rPr>
        <w:t xml:space="preserve">Процентные ставки в процентах годовых по Договору потребительского </w:t>
      </w:r>
    </w:p>
    <w:p w:rsidR="00713812" w:rsidRPr="00713812" w:rsidRDefault="00713812" w:rsidP="0071381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3812">
        <w:rPr>
          <w:rFonts w:ascii="Times New Roman" w:hAnsi="Times New Roman" w:cs="Times New Roman"/>
          <w:b/>
          <w:sz w:val="24"/>
          <w:szCs w:val="24"/>
        </w:rPr>
        <w:t>займа/</w:t>
      </w:r>
      <w:proofErr w:type="spellStart"/>
      <w:r w:rsidRPr="00713812">
        <w:rPr>
          <w:rFonts w:ascii="Times New Roman" w:hAnsi="Times New Roman" w:cs="Times New Roman"/>
          <w:b/>
          <w:sz w:val="24"/>
          <w:szCs w:val="24"/>
        </w:rPr>
        <w:t>микрозайма</w:t>
      </w:r>
      <w:proofErr w:type="spellEnd"/>
      <w:r w:rsidRPr="00713812">
        <w:rPr>
          <w:rFonts w:ascii="Times New Roman" w:hAnsi="Times New Roman" w:cs="Times New Roman"/>
          <w:sz w:val="24"/>
          <w:szCs w:val="24"/>
        </w:rPr>
        <w:t xml:space="preserve">: определяются индивидуально. </w:t>
      </w:r>
    </w:p>
    <w:p w:rsidR="00713812" w:rsidRPr="00713812" w:rsidRDefault="00713812" w:rsidP="0071381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812" w:rsidRPr="00713812" w:rsidRDefault="00713812" w:rsidP="0071381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3812">
        <w:rPr>
          <w:rFonts w:ascii="Times New Roman" w:hAnsi="Times New Roman" w:cs="Times New Roman"/>
          <w:b/>
          <w:sz w:val="24"/>
          <w:szCs w:val="24"/>
        </w:rPr>
        <w:t>Срок, в течение которого Заемщик вправе отказаться от получения займа</w:t>
      </w:r>
      <w:r w:rsidRPr="00713812">
        <w:rPr>
          <w:rFonts w:ascii="Times New Roman" w:hAnsi="Times New Roman" w:cs="Times New Roman"/>
          <w:sz w:val="24"/>
          <w:szCs w:val="24"/>
        </w:rPr>
        <w:t>: до момента получения суммы займа.</w:t>
      </w:r>
    </w:p>
    <w:p w:rsidR="0062515A" w:rsidRDefault="0062515A" w:rsidP="0071381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812" w:rsidRPr="00713812" w:rsidRDefault="00713812" w:rsidP="0071381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515A" w:rsidRDefault="00713812" w:rsidP="00713812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812">
        <w:rPr>
          <w:rFonts w:ascii="Times New Roman" w:hAnsi="Times New Roman" w:cs="Times New Roman"/>
          <w:b/>
          <w:sz w:val="24"/>
          <w:szCs w:val="24"/>
        </w:rPr>
        <w:t>Информация об установленном в Обществе порядке разъяснения условий договоров и иных документов в отношении финансовой услуги, которую получатель финансовой услуги намерен получить, а также о лице, ответственном за предоставление соответствующих разъяснений</w:t>
      </w:r>
    </w:p>
    <w:p w:rsidR="0062515A" w:rsidRDefault="0062515A" w:rsidP="00713812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812" w:rsidRDefault="00713812" w:rsidP="0071381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3812">
        <w:rPr>
          <w:rFonts w:ascii="Times New Roman" w:hAnsi="Times New Roman" w:cs="Times New Roman"/>
          <w:sz w:val="24"/>
          <w:szCs w:val="24"/>
        </w:rPr>
        <w:t>Общество перед заключением Договора представляет заинтересованному лицу исчерпывающую информацию об условиях предоставления, использования и возврата займа/</w:t>
      </w:r>
      <w:proofErr w:type="spellStart"/>
      <w:r w:rsidRPr="00713812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7138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3812" w:rsidRDefault="00713812" w:rsidP="0071381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515A" w:rsidRDefault="00713812" w:rsidP="0071381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3812">
        <w:rPr>
          <w:rFonts w:ascii="Times New Roman" w:hAnsi="Times New Roman" w:cs="Times New Roman"/>
          <w:b/>
          <w:sz w:val="24"/>
          <w:szCs w:val="24"/>
        </w:rPr>
        <w:t>К такой информации, в том числе относятся</w:t>
      </w:r>
      <w:r w:rsidRPr="00713812">
        <w:rPr>
          <w:rFonts w:ascii="Times New Roman" w:hAnsi="Times New Roman" w:cs="Times New Roman"/>
          <w:sz w:val="24"/>
          <w:szCs w:val="24"/>
        </w:rPr>
        <w:t>:</w:t>
      </w:r>
    </w:p>
    <w:p w:rsidR="0062515A" w:rsidRDefault="0062515A" w:rsidP="0071381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812" w:rsidRPr="00713812" w:rsidRDefault="00713812" w:rsidP="0071381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812">
        <w:rPr>
          <w:rFonts w:ascii="Times New Roman" w:hAnsi="Times New Roman" w:cs="Times New Roman"/>
          <w:sz w:val="24"/>
          <w:szCs w:val="24"/>
        </w:rPr>
        <w:t>Индивидуальные условия договора потребительского займа;</w:t>
      </w:r>
    </w:p>
    <w:p w:rsidR="00713812" w:rsidRPr="00713812" w:rsidRDefault="00713812" w:rsidP="0071381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812">
        <w:rPr>
          <w:rFonts w:ascii="Times New Roman" w:hAnsi="Times New Roman" w:cs="Times New Roman"/>
          <w:sz w:val="24"/>
          <w:szCs w:val="24"/>
        </w:rPr>
        <w:t>Общие условия договора потребительского займа;</w:t>
      </w:r>
    </w:p>
    <w:p w:rsidR="00713812" w:rsidRPr="00713812" w:rsidRDefault="00713812" w:rsidP="0071381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812">
        <w:rPr>
          <w:rFonts w:ascii="Times New Roman" w:hAnsi="Times New Roman" w:cs="Times New Roman"/>
          <w:sz w:val="24"/>
          <w:szCs w:val="24"/>
        </w:rPr>
        <w:t>Правила предоставления потребительского займа.</w:t>
      </w:r>
    </w:p>
    <w:p w:rsidR="0062515A" w:rsidRDefault="00713812" w:rsidP="0071381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812">
        <w:rPr>
          <w:rFonts w:ascii="Times New Roman" w:hAnsi="Times New Roman" w:cs="Times New Roman"/>
          <w:sz w:val="24"/>
          <w:szCs w:val="24"/>
        </w:rPr>
        <w:lastRenderedPageBreak/>
        <w:t>Правила предоставления займа (для юридических лиц и индивидуальных предпринимателей)</w:t>
      </w:r>
    </w:p>
    <w:p w:rsidR="0062515A" w:rsidRDefault="0062515A" w:rsidP="007138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515A" w:rsidRDefault="00713812" w:rsidP="0071381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3812">
        <w:rPr>
          <w:rFonts w:ascii="Times New Roman" w:hAnsi="Times New Roman" w:cs="Times New Roman"/>
          <w:sz w:val="24"/>
          <w:szCs w:val="24"/>
        </w:rPr>
        <w:t>Разъяснение производится сотрудником Общества, непосредственно взаимодействующим с Клиентом (менеджером по работе с клиентами), к которому обратился получатель финансовых услуг.</w:t>
      </w:r>
    </w:p>
    <w:p w:rsidR="0062515A" w:rsidRDefault="0062515A" w:rsidP="0071381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515A" w:rsidRDefault="00713812" w:rsidP="00713812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812">
        <w:rPr>
          <w:rFonts w:ascii="Times New Roman" w:hAnsi="Times New Roman" w:cs="Times New Roman"/>
          <w:b/>
          <w:sz w:val="24"/>
          <w:szCs w:val="24"/>
        </w:rPr>
        <w:t>Информация о рисках, связанных с заключением и исполнением получателем финансовой услуги условий договора об оказании финансовой услуги</w:t>
      </w:r>
    </w:p>
    <w:p w:rsidR="0062515A" w:rsidRDefault="0062515A" w:rsidP="00713812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15A" w:rsidRDefault="00713812" w:rsidP="0071381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3812">
        <w:rPr>
          <w:rFonts w:ascii="Times New Roman" w:hAnsi="Times New Roman" w:cs="Times New Roman"/>
          <w:sz w:val="24"/>
          <w:szCs w:val="24"/>
        </w:rPr>
        <w:t xml:space="preserve">До заключения договора потребительского займа, договора </w:t>
      </w:r>
      <w:proofErr w:type="spellStart"/>
      <w:r w:rsidRPr="00713812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713812">
        <w:rPr>
          <w:rFonts w:ascii="Times New Roman" w:hAnsi="Times New Roman" w:cs="Times New Roman"/>
          <w:sz w:val="24"/>
          <w:szCs w:val="24"/>
        </w:rPr>
        <w:t xml:space="preserve"> Заёмщику необходимо внимательно проанализировать свое финансовое положение, учитывая, в том числе, следующие факторы:</w:t>
      </w:r>
    </w:p>
    <w:p w:rsidR="0062515A" w:rsidRDefault="0062515A" w:rsidP="0071381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812" w:rsidRPr="00713812" w:rsidRDefault="00713812" w:rsidP="0071381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812">
        <w:rPr>
          <w:rFonts w:ascii="Times New Roman" w:hAnsi="Times New Roman" w:cs="Times New Roman"/>
          <w:sz w:val="24"/>
          <w:szCs w:val="24"/>
        </w:rPr>
        <w:t>соразмерность долговой нагрузки с текущим финансовым положением;</w:t>
      </w:r>
    </w:p>
    <w:p w:rsidR="00713812" w:rsidRPr="00713812" w:rsidRDefault="00713812" w:rsidP="0071381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812">
        <w:rPr>
          <w:rFonts w:ascii="Times New Roman" w:hAnsi="Times New Roman" w:cs="Times New Roman"/>
          <w:sz w:val="24"/>
          <w:szCs w:val="24"/>
        </w:rPr>
        <w:t>предполагаемые сроки и суммы поступления денежных средств для исполнения своих обязательств по договору займа (периодичность выплаты заработной платы, получения иных доходов);</w:t>
      </w:r>
    </w:p>
    <w:p w:rsidR="0062515A" w:rsidRDefault="00713812" w:rsidP="0071381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812">
        <w:rPr>
          <w:rFonts w:ascii="Times New Roman" w:hAnsi="Times New Roman" w:cs="Times New Roman"/>
          <w:sz w:val="24"/>
          <w:szCs w:val="24"/>
        </w:rPr>
        <w:t>вероятность наступления обстоятельств непреодолимой силы и иных обстоятельств, которые могут привести к невозможности исполнения своих обязательств по договору (в том числе, потеря работы, задержка получения заработной платы и иных видов доходов по не зависящим от получателя финансовой услуги причинам, состояние здоровья получателя финансовой услуги, которое способно негативно повлиять на трудоустройство и, соответственно, получение дохода).</w:t>
      </w:r>
    </w:p>
    <w:p w:rsidR="0062515A" w:rsidRDefault="0062515A" w:rsidP="007138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515A" w:rsidRPr="00713812" w:rsidRDefault="00713812" w:rsidP="00713812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812">
        <w:rPr>
          <w:rFonts w:ascii="Times New Roman" w:hAnsi="Times New Roman" w:cs="Times New Roman"/>
          <w:sz w:val="24"/>
          <w:szCs w:val="24"/>
        </w:rPr>
        <w:t xml:space="preserve">Если в течение одного года общий размер платежей по всем имеющимся у Заемщика на дату подачи заявления Обществу о предоставлении займа обязательствам по кредитным договорам, договорам займа, включая платежи по предоставляемому займу, будут превышать пятьдесят процентов годового дохода заемщика, </w:t>
      </w:r>
      <w:r w:rsidRPr="00713812">
        <w:rPr>
          <w:rFonts w:ascii="Times New Roman" w:hAnsi="Times New Roman" w:cs="Times New Roman"/>
          <w:b/>
          <w:sz w:val="24"/>
          <w:szCs w:val="24"/>
        </w:rPr>
        <w:t>для Заемщика существует риск неисполнения им обязательств по договору!</w:t>
      </w:r>
    </w:p>
    <w:p w:rsidR="0062515A" w:rsidRDefault="0062515A" w:rsidP="0071381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515A" w:rsidRDefault="00713812" w:rsidP="00713812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13812">
        <w:rPr>
          <w:rFonts w:ascii="Times New Roman" w:hAnsi="Times New Roman" w:cs="Times New Roman"/>
          <w:b/>
          <w:sz w:val="24"/>
          <w:szCs w:val="24"/>
        </w:rPr>
        <w:t>Информация о рисках, связанных с заключением и исполнением Заёмщиком условий договора займа, и возможных негативных финансовых последствиях при использовании финансовой услуги, в том числе о рисках невозврата денежных средств</w:t>
      </w:r>
    </w:p>
    <w:p w:rsidR="0062515A" w:rsidRDefault="0062515A" w:rsidP="00713812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713812" w:rsidTr="005A211E">
        <w:tc>
          <w:tcPr>
            <w:tcW w:w="3114" w:type="dxa"/>
          </w:tcPr>
          <w:p w:rsidR="00713812" w:rsidRDefault="00713812" w:rsidP="007138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hAnsi="Times New Roman" w:cs="Times New Roman"/>
                <w:sz w:val="24"/>
                <w:szCs w:val="24"/>
              </w:rPr>
              <w:t>Риски</w:t>
            </w:r>
          </w:p>
        </w:tc>
        <w:tc>
          <w:tcPr>
            <w:tcW w:w="6231" w:type="dxa"/>
          </w:tcPr>
          <w:p w:rsidR="00713812" w:rsidRDefault="00713812" w:rsidP="007138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hAnsi="Times New Roman" w:cs="Times New Roman"/>
                <w:sz w:val="24"/>
                <w:szCs w:val="24"/>
              </w:rPr>
              <w:t xml:space="preserve">Негативные последствия (в </w:t>
            </w:r>
            <w:proofErr w:type="spellStart"/>
            <w:r w:rsidRPr="0071381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13812">
              <w:rPr>
                <w:rFonts w:ascii="Times New Roman" w:hAnsi="Times New Roman" w:cs="Times New Roman"/>
                <w:sz w:val="24"/>
                <w:szCs w:val="24"/>
              </w:rPr>
              <w:t>. негативные финансовые последствия)</w:t>
            </w:r>
          </w:p>
        </w:tc>
      </w:tr>
      <w:tr w:rsidR="00713812" w:rsidTr="005A211E">
        <w:tc>
          <w:tcPr>
            <w:tcW w:w="3114" w:type="dxa"/>
          </w:tcPr>
          <w:p w:rsidR="00713812" w:rsidRDefault="00713812" w:rsidP="007138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hAnsi="Times New Roman" w:cs="Times New Roman"/>
                <w:sz w:val="24"/>
                <w:szCs w:val="24"/>
              </w:rPr>
              <w:t>Переоценка Заемщиком своей платежеспособности (несоразмерность долговой нагрузки текущему финансовому положению, «</w:t>
            </w:r>
            <w:proofErr w:type="spellStart"/>
            <w:r w:rsidRPr="00713812">
              <w:rPr>
                <w:rFonts w:ascii="Times New Roman" w:hAnsi="Times New Roman" w:cs="Times New Roman"/>
                <w:sz w:val="24"/>
                <w:szCs w:val="24"/>
              </w:rPr>
              <w:t>закредитованность</w:t>
            </w:r>
            <w:proofErr w:type="spellEnd"/>
            <w:r w:rsidRPr="00713812">
              <w:rPr>
                <w:rFonts w:ascii="Times New Roman" w:hAnsi="Times New Roman" w:cs="Times New Roman"/>
                <w:sz w:val="24"/>
                <w:szCs w:val="24"/>
              </w:rPr>
              <w:t>») на момент заключения договора займа.</w:t>
            </w:r>
          </w:p>
        </w:tc>
        <w:tc>
          <w:tcPr>
            <w:tcW w:w="6231" w:type="dxa"/>
          </w:tcPr>
          <w:p w:rsidR="00713812" w:rsidRPr="00713812" w:rsidRDefault="00713812" w:rsidP="00713812">
            <w:pPr>
              <w:pStyle w:val="a3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13812">
              <w:rPr>
                <w:rFonts w:ascii="Times New Roman" w:hAnsi="Times New Roman" w:cs="Times New Roman"/>
                <w:sz w:val="24"/>
                <w:szCs w:val="24"/>
              </w:rPr>
              <w:tab/>
              <w:t>Просрочка платежей.</w:t>
            </w:r>
          </w:p>
          <w:p w:rsidR="00713812" w:rsidRPr="00713812" w:rsidRDefault="00713812" w:rsidP="00713812">
            <w:pPr>
              <w:pStyle w:val="a3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13812">
              <w:rPr>
                <w:rFonts w:ascii="Times New Roman" w:hAnsi="Times New Roman" w:cs="Times New Roman"/>
                <w:sz w:val="24"/>
                <w:szCs w:val="24"/>
              </w:rPr>
              <w:tab/>
              <w:t>Ухудшение кредитной истории (передача в Бюро кредитных историй сведений о просрочке платежей, о судебных решениях).</w:t>
            </w:r>
          </w:p>
          <w:p w:rsidR="00713812" w:rsidRPr="00713812" w:rsidRDefault="00713812" w:rsidP="00713812">
            <w:pPr>
              <w:pStyle w:val="a3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13812">
              <w:rPr>
                <w:rFonts w:ascii="Times New Roman" w:hAnsi="Times New Roman" w:cs="Times New Roman"/>
                <w:sz w:val="24"/>
                <w:szCs w:val="24"/>
              </w:rPr>
              <w:tab/>
              <w:t>Разрешение споров в судебном порядке.</w:t>
            </w:r>
          </w:p>
          <w:p w:rsidR="00713812" w:rsidRDefault="00713812" w:rsidP="00713812">
            <w:pPr>
              <w:pStyle w:val="a3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13812">
              <w:rPr>
                <w:rFonts w:ascii="Times New Roman" w:hAnsi="Times New Roman" w:cs="Times New Roman"/>
                <w:sz w:val="24"/>
                <w:szCs w:val="24"/>
              </w:rPr>
              <w:tab/>
              <w:t>Невозможность получения кредитов/займов в последующем.</w:t>
            </w:r>
          </w:p>
        </w:tc>
      </w:tr>
      <w:tr w:rsidR="00713812" w:rsidTr="005A211E">
        <w:tc>
          <w:tcPr>
            <w:tcW w:w="3114" w:type="dxa"/>
          </w:tcPr>
          <w:p w:rsidR="00713812" w:rsidRDefault="00713812" w:rsidP="007138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hAnsi="Times New Roman" w:cs="Times New Roman"/>
                <w:sz w:val="24"/>
                <w:szCs w:val="24"/>
              </w:rPr>
              <w:t>Недооценка   размера  полной стоимости займа</w:t>
            </w:r>
          </w:p>
        </w:tc>
        <w:tc>
          <w:tcPr>
            <w:tcW w:w="6231" w:type="dxa"/>
          </w:tcPr>
          <w:p w:rsidR="00713812" w:rsidRPr="00713812" w:rsidRDefault="00713812" w:rsidP="00713812">
            <w:pPr>
              <w:pStyle w:val="a3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13812">
              <w:rPr>
                <w:rFonts w:ascii="Times New Roman" w:hAnsi="Times New Roman" w:cs="Times New Roman"/>
                <w:sz w:val="24"/>
                <w:szCs w:val="24"/>
              </w:rPr>
              <w:tab/>
              <w:t>Просрочка платежей.</w:t>
            </w:r>
          </w:p>
          <w:p w:rsidR="00713812" w:rsidRPr="00713812" w:rsidRDefault="00713812" w:rsidP="00713812">
            <w:pPr>
              <w:pStyle w:val="a3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713812">
              <w:rPr>
                <w:rFonts w:ascii="Times New Roman" w:hAnsi="Times New Roman" w:cs="Times New Roman"/>
                <w:sz w:val="24"/>
                <w:szCs w:val="24"/>
              </w:rPr>
              <w:tab/>
              <w:t>Ухудшение кредитной истории (передача в Бюро кредитных историй сведений о просрочке платежей, о судебных решениях).</w:t>
            </w:r>
          </w:p>
          <w:p w:rsidR="00713812" w:rsidRPr="00713812" w:rsidRDefault="00713812" w:rsidP="00713812">
            <w:pPr>
              <w:pStyle w:val="a3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13812">
              <w:rPr>
                <w:rFonts w:ascii="Times New Roman" w:hAnsi="Times New Roman" w:cs="Times New Roman"/>
                <w:sz w:val="24"/>
                <w:szCs w:val="24"/>
              </w:rPr>
              <w:tab/>
              <w:t>Разрешение споров в судебном порядке.</w:t>
            </w:r>
          </w:p>
          <w:p w:rsidR="00713812" w:rsidRDefault="00713812" w:rsidP="005A2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13812">
              <w:rPr>
                <w:rFonts w:ascii="Times New Roman" w:hAnsi="Times New Roman" w:cs="Times New Roman"/>
                <w:sz w:val="24"/>
                <w:szCs w:val="24"/>
              </w:rPr>
              <w:tab/>
              <w:t>Невозможность получения кредитов/займов в последующем.</w:t>
            </w:r>
          </w:p>
        </w:tc>
      </w:tr>
      <w:tr w:rsidR="005A211E" w:rsidTr="005A211E">
        <w:tc>
          <w:tcPr>
            <w:tcW w:w="3114" w:type="dxa"/>
          </w:tcPr>
          <w:p w:rsidR="005A211E" w:rsidRDefault="005A211E" w:rsidP="005A21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Наступление обстоятельств непреодолимой силы и иные обстоятельства (в том числе: потеря работы; вынужденная смена места работы, задержка получения заработной платы и иных видов доходов по не зависящим от Заемщика причинам; снижение доходов семьи Заёмщика;  состояние здоровья Заемщика, которое способно негативно повлиять на трудоустройство, и соответственно, на получение дохода).</w:t>
            </w:r>
          </w:p>
        </w:tc>
        <w:tc>
          <w:tcPr>
            <w:tcW w:w="6231" w:type="dxa"/>
          </w:tcPr>
          <w:p w:rsidR="005A211E" w:rsidRPr="00713812" w:rsidRDefault="005A211E" w:rsidP="005A211E">
            <w:pPr>
              <w:pStyle w:val="a3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13812">
              <w:rPr>
                <w:rFonts w:ascii="Times New Roman" w:hAnsi="Times New Roman" w:cs="Times New Roman"/>
                <w:sz w:val="24"/>
                <w:szCs w:val="24"/>
              </w:rPr>
              <w:tab/>
              <w:t>Просрочка платежей.</w:t>
            </w:r>
          </w:p>
          <w:p w:rsidR="005A211E" w:rsidRPr="00713812" w:rsidRDefault="005A211E" w:rsidP="005A211E">
            <w:pPr>
              <w:pStyle w:val="a3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13812">
              <w:rPr>
                <w:rFonts w:ascii="Times New Roman" w:hAnsi="Times New Roman" w:cs="Times New Roman"/>
                <w:sz w:val="24"/>
                <w:szCs w:val="24"/>
              </w:rPr>
              <w:tab/>
              <w:t>Ухудшение кредитной истории (передача в Бюро кредитных историй сведений о просрочке платежей, о судебных решениях).</w:t>
            </w:r>
          </w:p>
          <w:p w:rsidR="005A211E" w:rsidRPr="00713812" w:rsidRDefault="005A211E" w:rsidP="005A211E">
            <w:pPr>
              <w:pStyle w:val="a3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13812">
              <w:rPr>
                <w:rFonts w:ascii="Times New Roman" w:hAnsi="Times New Roman" w:cs="Times New Roman"/>
                <w:sz w:val="24"/>
                <w:szCs w:val="24"/>
              </w:rPr>
              <w:tab/>
              <w:t>Разрешение споров в судебном порядке.</w:t>
            </w:r>
          </w:p>
          <w:p w:rsidR="005A211E" w:rsidRDefault="005A211E" w:rsidP="005A211E">
            <w:pPr>
              <w:pStyle w:val="a3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13812">
              <w:rPr>
                <w:rFonts w:ascii="Times New Roman" w:hAnsi="Times New Roman" w:cs="Times New Roman"/>
                <w:sz w:val="24"/>
                <w:szCs w:val="24"/>
              </w:rPr>
              <w:tab/>
              <w:t>Невозможность получения кредитов/займов в последующем.</w:t>
            </w:r>
          </w:p>
        </w:tc>
      </w:tr>
      <w:tr w:rsidR="005A211E" w:rsidTr="005A211E">
        <w:tc>
          <w:tcPr>
            <w:tcW w:w="3114" w:type="dxa"/>
          </w:tcPr>
          <w:p w:rsidR="005A211E" w:rsidRDefault="005A211E" w:rsidP="005A21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E">
              <w:rPr>
                <w:rFonts w:ascii="Times New Roman" w:hAnsi="Times New Roman" w:cs="Times New Roman"/>
                <w:sz w:val="24"/>
                <w:szCs w:val="24"/>
              </w:rPr>
              <w:t>Возможное увеличение суммы расходов Заемщика по сравнению с ожидаемой суммой расходов, при несвоевременном исполнении обязательств по договору займа и о применяемой к Заемщику неустойки   (штрафа, пени) за неисполнение обязательств по договору.</w:t>
            </w:r>
          </w:p>
        </w:tc>
        <w:tc>
          <w:tcPr>
            <w:tcW w:w="6231" w:type="dxa"/>
          </w:tcPr>
          <w:p w:rsidR="005A211E" w:rsidRPr="005A211E" w:rsidRDefault="005A211E" w:rsidP="005A211E">
            <w:pPr>
              <w:pStyle w:val="a3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211E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 просрочки обязательств по возврату суммы займа и (или) уплате процентов, установленных договором потребительского займа, заемщик обязан оплатить неустойку в размере 0,055 % от суммы просроченной задолженности за каждый день просрочки исполнения обязательств. На сумму потребительского займа за соответствующий период нарушения обязательств начисляются проценты в размере, предусмотренном условиями договора.</w:t>
            </w:r>
          </w:p>
          <w:p w:rsidR="005A211E" w:rsidRPr="005A211E" w:rsidRDefault="005A211E" w:rsidP="005A211E">
            <w:pPr>
              <w:pStyle w:val="a3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A211E">
              <w:rPr>
                <w:rFonts w:ascii="Times New Roman" w:hAnsi="Times New Roman" w:cs="Times New Roman"/>
                <w:sz w:val="24"/>
                <w:szCs w:val="24"/>
              </w:rPr>
              <w:tab/>
              <w:t>уплата неустойки не освобождает Заемщика от исполнения обязательств по возврату займа и уплате процентов за пользование займом, начисленных в том числе после возникновения просрочки, а равно от иных обязательств, принятых Заемщиком в соответствии с и Договором и займа</w:t>
            </w:r>
          </w:p>
          <w:p w:rsidR="005A211E" w:rsidRPr="005A211E" w:rsidRDefault="005A211E" w:rsidP="005A211E">
            <w:pPr>
              <w:pStyle w:val="a3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A211E">
              <w:rPr>
                <w:rFonts w:ascii="Times New Roman" w:hAnsi="Times New Roman" w:cs="Times New Roman"/>
                <w:sz w:val="24"/>
                <w:szCs w:val="24"/>
              </w:rPr>
              <w:tab/>
              <w:t>при взыскании задолженности в судебном порядке с Заемщика взыскивается государственная пошлина и прочие судебные расходы</w:t>
            </w:r>
          </w:p>
          <w:p w:rsidR="005A211E" w:rsidRDefault="005A211E" w:rsidP="005A211E">
            <w:pPr>
              <w:pStyle w:val="a3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A211E">
              <w:rPr>
                <w:rFonts w:ascii="Times New Roman" w:hAnsi="Times New Roman" w:cs="Times New Roman"/>
                <w:sz w:val="24"/>
                <w:szCs w:val="24"/>
              </w:rPr>
              <w:tab/>
              <w:t>при принудительном исполнении судебных актов через Федеральную службу судебных приставов, при неисполнении исполнительного документа в срок, предусмотренный для добровольного исполнения с Заемщика взыскивается исполнительный сбор.</w:t>
            </w:r>
          </w:p>
        </w:tc>
      </w:tr>
      <w:tr w:rsidR="005A211E" w:rsidTr="005A211E">
        <w:tc>
          <w:tcPr>
            <w:tcW w:w="3114" w:type="dxa"/>
          </w:tcPr>
          <w:p w:rsidR="005A211E" w:rsidRDefault="005A211E" w:rsidP="005A21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E">
              <w:rPr>
                <w:rFonts w:ascii="Times New Roman" w:hAnsi="Times New Roman" w:cs="Times New Roman"/>
                <w:sz w:val="24"/>
                <w:szCs w:val="24"/>
              </w:rPr>
              <w:t>Риски обращения взыскания на имущество должника.</w:t>
            </w:r>
          </w:p>
        </w:tc>
        <w:tc>
          <w:tcPr>
            <w:tcW w:w="6231" w:type="dxa"/>
          </w:tcPr>
          <w:p w:rsidR="005A211E" w:rsidRPr="005A211E" w:rsidRDefault="005A211E" w:rsidP="005A21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E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Существуют. </w:t>
            </w:r>
          </w:p>
          <w:p w:rsidR="005A211E" w:rsidRDefault="005A211E" w:rsidP="005A21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11E">
              <w:rPr>
                <w:rFonts w:ascii="Times New Roman" w:hAnsi="Times New Roman" w:cs="Times New Roman"/>
                <w:sz w:val="24"/>
                <w:szCs w:val="24"/>
              </w:rPr>
              <w:t>В случае судебного разрешения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споров при </w:t>
            </w:r>
            <w:r w:rsidRPr="005A211E">
              <w:rPr>
                <w:rFonts w:ascii="Times New Roman" w:hAnsi="Times New Roman" w:cs="Times New Roman"/>
                <w:sz w:val="24"/>
                <w:szCs w:val="24"/>
              </w:rPr>
              <w:t>возникновении просроченной задолженности</w:t>
            </w:r>
          </w:p>
        </w:tc>
      </w:tr>
    </w:tbl>
    <w:p w:rsidR="0062515A" w:rsidRDefault="0062515A" w:rsidP="00713812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A211E" w:rsidRDefault="005A211E" w:rsidP="00713812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A211E" w:rsidRDefault="005A211E" w:rsidP="005A21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1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Последствия банкротства МКК </w:t>
      </w:r>
    </w:p>
    <w:p w:rsidR="005A211E" w:rsidRPr="005A211E" w:rsidRDefault="005A211E" w:rsidP="005A21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15A" w:rsidRDefault="005A211E" w:rsidP="005A21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211E">
        <w:rPr>
          <w:rFonts w:ascii="Times New Roman" w:hAnsi="Times New Roman" w:cs="Times New Roman"/>
          <w:sz w:val="24"/>
          <w:szCs w:val="24"/>
        </w:rPr>
        <w:t xml:space="preserve">При банкротстве удовлетворение требований кредиторов </w:t>
      </w:r>
      <w:proofErr w:type="spellStart"/>
      <w:r w:rsidRPr="005A211E">
        <w:rPr>
          <w:rFonts w:ascii="Times New Roman" w:hAnsi="Times New Roman" w:cs="Times New Roman"/>
          <w:sz w:val="24"/>
          <w:szCs w:val="24"/>
        </w:rPr>
        <w:t>микрокредитной</w:t>
      </w:r>
      <w:proofErr w:type="spellEnd"/>
      <w:r w:rsidRPr="005A211E">
        <w:rPr>
          <w:rFonts w:ascii="Times New Roman" w:hAnsi="Times New Roman" w:cs="Times New Roman"/>
          <w:sz w:val="24"/>
          <w:szCs w:val="24"/>
        </w:rPr>
        <w:t xml:space="preserve"> компании осуществляется в порядке очередности:</w:t>
      </w:r>
    </w:p>
    <w:p w:rsidR="0062515A" w:rsidRDefault="0062515A" w:rsidP="005A21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A211E" w:rsidRPr="005A211E" w:rsidRDefault="005A211E" w:rsidP="005A211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11E">
        <w:rPr>
          <w:rFonts w:ascii="Times New Roman" w:hAnsi="Times New Roman" w:cs="Times New Roman"/>
          <w:sz w:val="24"/>
          <w:szCs w:val="24"/>
        </w:rPr>
        <w:t>В первую очередь после удовлетворения требований граждан, перед которыми должник несет ответственность за причинение вреда жизни или здоровью, не превышающей трех миллионов рублей, но не более, чем основная сумма долга в отношении каждого кредитора.</w:t>
      </w:r>
    </w:p>
    <w:p w:rsidR="005A211E" w:rsidRPr="005A211E" w:rsidRDefault="005A211E" w:rsidP="005A211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11E">
        <w:rPr>
          <w:rFonts w:ascii="Times New Roman" w:hAnsi="Times New Roman" w:cs="Times New Roman"/>
          <w:sz w:val="24"/>
          <w:szCs w:val="24"/>
        </w:rPr>
        <w:t>Во вторую очередь удовлетворяются требования об оплате труда лиц, работающих или работавших по трудовому договору, требования о выплате выходных пособий.</w:t>
      </w:r>
    </w:p>
    <w:p w:rsidR="005A211E" w:rsidRDefault="005A211E" w:rsidP="005A21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515A" w:rsidRDefault="005A211E" w:rsidP="005A21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211E">
        <w:rPr>
          <w:rFonts w:ascii="Times New Roman" w:hAnsi="Times New Roman" w:cs="Times New Roman"/>
          <w:sz w:val="24"/>
          <w:szCs w:val="24"/>
        </w:rPr>
        <w:t>Требования кредиторов третьей очереди подлежат удовлетворению в следующем порядке:</w:t>
      </w:r>
    </w:p>
    <w:p w:rsidR="005A211E" w:rsidRPr="005A211E" w:rsidRDefault="005A211E" w:rsidP="005A21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211E">
        <w:rPr>
          <w:rFonts w:ascii="Times New Roman" w:hAnsi="Times New Roman" w:cs="Times New Roman"/>
          <w:sz w:val="24"/>
          <w:szCs w:val="24"/>
        </w:rPr>
        <w:t>1)</w:t>
      </w:r>
      <w:r w:rsidRPr="005A211E">
        <w:rPr>
          <w:rFonts w:ascii="Times New Roman" w:hAnsi="Times New Roman" w:cs="Times New Roman"/>
          <w:sz w:val="24"/>
          <w:szCs w:val="24"/>
        </w:rPr>
        <w:tab/>
        <w:t xml:space="preserve">в первую очередь – требования кредиторов </w:t>
      </w:r>
      <w:proofErr w:type="spellStart"/>
      <w:r w:rsidRPr="005A211E">
        <w:rPr>
          <w:rFonts w:ascii="Times New Roman" w:hAnsi="Times New Roman" w:cs="Times New Roman"/>
          <w:sz w:val="24"/>
          <w:szCs w:val="24"/>
        </w:rPr>
        <w:t>микрокредитной</w:t>
      </w:r>
      <w:proofErr w:type="spellEnd"/>
      <w:r w:rsidRPr="005A211E">
        <w:rPr>
          <w:rFonts w:ascii="Times New Roman" w:hAnsi="Times New Roman" w:cs="Times New Roman"/>
          <w:sz w:val="24"/>
          <w:szCs w:val="24"/>
        </w:rPr>
        <w:t xml:space="preserve"> компании – индивидуальных предпринимателей, не являющихся ее учредителями (участниками, акционерами), на основании заключенных с ней договоров займа;</w:t>
      </w:r>
    </w:p>
    <w:p w:rsidR="005A211E" w:rsidRPr="005A211E" w:rsidRDefault="005A211E" w:rsidP="005A21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211E">
        <w:rPr>
          <w:rFonts w:ascii="Times New Roman" w:hAnsi="Times New Roman" w:cs="Times New Roman"/>
          <w:sz w:val="24"/>
          <w:szCs w:val="24"/>
        </w:rPr>
        <w:t>2)</w:t>
      </w:r>
      <w:r w:rsidRPr="005A211E">
        <w:rPr>
          <w:rFonts w:ascii="Times New Roman" w:hAnsi="Times New Roman" w:cs="Times New Roman"/>
          <w:sz w:val="24"/>
          <w:szCs w:val="24"/>
        </w:rPr>
        <w:tab/>
        <w:t xml:space="preserve">во вторую очередь – всех остальных кредиторов </w:t>
      </w:r>
      <w:proofErr w:type="spellStart"/>
      <w:r w:rsidRPr="005A211E">
        <w:rPr>
          <w:rFonts w:ascii="Times New Roman" w:hAnsi="Times New Roman" w:cs="Times New Roman"/>
          <w:sz w:val="24"/>
          <w:szCs w:val="24"/>
        </w:rPr>
        <w:t>микрокредитной</w:t>
      </w:r>
      <w:proofErr w:type="spellEnd"/>
      <w:r w:rsidRPr="005A211E">
        <w:rPr>
          <w:rFonts w:ascii="Times New Roman" w:hAnsi="Times New Roman" w:cs="Times New Roman"/>
          <w:sz w:val="24"/>
          <w:szCs w:val="24"/>
        </w:rPr>
        <w:t xml:space="preserve"> компании</w:t>
      </w:r>
    </w:p>
    <w:p w:rsidR="0062515A" w:rsidRDefault="0062515A" w:rsidP="005A21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515A" w:rsidRDefault="0062515A" w:rsidP="005A21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A211E" w:rsidRDefault="005A211E" w:rsidP="005A211E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11E">
        <w:rPr>
          <w:rFonts w:ascii="Times New Roman" w:hAnsi="Times New Roman" w:cs="Times New Roman"/>
          <w:b/>
          <w:sz w:val="24"/>
          <w:szCs w:val="24"/>
        </w:rPr>
        <w:t>Денежные средства, переданные в МКК, не застрахованы государством!</w:t>
      </w:r>
    </w:p>
    <w:p w:rsidR="005A211E" w:rsidRPr="005A211E" w:rsidRDefault="005A211E" w:rsidP="005A211E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11E" w:rsidRPr="005A211E" w:rsidRDefault="005A211E" w:rsidP="005A21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211E">
        <w:rPr>
          <w:rFonts w:ascii="Times New Roman" w:hAnsi="Times New Roman" w:cs="Times New Roman"/>
          <w:sz w:val="24"/>
          <w:szCs w:val="24"/>
        </w:rPr>
        <w:t xml:space="preserve">Информация о способах и адресах для направления обращений Заёмщиком, </w:t>
      </w:r>
    </w:p>
    <w:p w:rsidR="005A211E" w:rsidRDefault="005A211E" w:rsidP="005A21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211E">
        <w:rPr>
          <w:rFonts w:ascii="Times New Roman" w:hAnsi="Times New Roman" w:cs="Times New Roman"/>
          <w:sz w:val="24"/>
          <w:szCs w:val="24"/>
        </w:rPr>
        <w:t xml:space="preserve"> в том числе о возможности направления обращений в саморегулируемую организацию и в Банк России Заинтересованное лицо вправе обратить</w:t>
      </w:r>
      <w:r w:rsidR="00786F7F">
        <w:rPr>
          <w:rFonts w:ascii="Times New Roman" w:hAnsi="Times New Roman" w:cs="Times New Roman"/>
          <w:sz w:val="24"/>
          <w:szCs w:val="24"/>
        </w:rPr>
        <w:t>ся с заявлением, жалобой в ООО «МКК ТРИУМФ КАПИТАЛ»</w:t>
      </w:r>
      <w:r w:rsidRPr="005A211E">
        <w:rPr>
          <w:rFonts w:ascii="Times New Roman" w:hAnsi="Times New Roman" w:cs="Times New Roman"/>
          <w:sz w:val="24"/>
          <w:szCs w:val="24"/>
        </w:rPr>
        <w:t xml:space="preserve">, в Банк России, в Саморегулируемую организацию следующими способами: </w:t>
      </w:r>
    </w:p>
    <w:p w:rsidR="005A211E" w:rsidRPr="005A211E" w:rsidRDefault="005A211E" w:rsidP="005A21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515A" w:rsidRDefault="00786F7F" w:rsidP="005A21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 ООО «</w:t>
      </w:r>
      <w:r w:rsidR="005A211E" w:rsidRPr="005A211E">
        <w:rPr>
          <w:rFonts w:ascii="Times New Roman" w:hAnsi="Times New Roman" w:cs="Times New Roman"/>
          <w:b/>
          <w:sz w:val="24"/>
          <w:szCs w:val="24"/>
          <w:u w:val="single"/>
        </w:rPr>
        <w:t>МКК ТРИУМФ КАПИТАЛ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5A211E" w:rsidRPr="005A211E">
        <w:rPr>
          <w:rFonts w:ascii="Times New Roman" w:hAnsi="Times New Roman" w:cs="Times New Roman"/>
          <w:sz w:val="24"/>
          <w:szCs w:val="24"/>
        </w:rPr>
        <w:t>:</w:t>
      </w:r>
    </w:p>
    <w:p w:rsidR="0062515A" w:rsidRDefault="0062515A" w:rsidP="005A21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A211E" w:rsidRPr="005A211E" w:rsidRDefault="005A211E" w:rsidP="005A211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11E">
        <w:rPr>
          <w:rFonts w:ascii="Times New Roman" w:hAnsi="Times New Roman" w:cs="Times New Roman"/>
          <w:sz w:val="24"/>
          <w:szCs w:val="24"/>
        </w:rPr>
        <w:t>по почте заказным отправлением с уведомлением о вручении или простым почтовым отправлением;</w:t>
      </w:r>
    </w:p>
    <w:p w:rsidR="0062515A" w:rsidRDefault="005A211E" w:rsidP="005A211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11E">
        <w:rPr>
          <w:rFonts w:ascii="Times New Roman" w:hAnsi="Times New Roman" w:cs="Times New Roman"/>
          <w:sz w:val="24"/>
          <w:szCs w:val="24"/>
        </w:rPr>
        <w:t>в офисе компании.</w:t>
      </w:r>
    </w:p>
    <w:p w:rsidR="0062515A" w:rsidRDefault="0062515A" w:rsidP="005A21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515A" w:rsidRPr="005A211E" w:rsidRDefault="005A211E" w:rsidP="005A21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211E">
        <w:rPr>
          <w:rFonts w:ascii="Times New Roman" w:hAnsi="Times New Roman" w:cs="Times New Roman"/>
          <w:b/>
          <w:sz w:val="24"/>
          <w:szCs w:val="24"/>
          <w:u w:val="single"/>
        </w:rPr>
        <w:t>в Саморегулируемую организацию</w:t>
      </w:r>
      <w:r w:rsidRPr="005A211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2515A" w:rsidRPr="005A211E" w:rsidRDefault="0062515A" w:rsidP="005A21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A211E" w:rsidRPr="005A211E" w:rsidRDefault="005A211E" w:rsidP="005A211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11E">
        <w:rPr>
          <w:rFonts w:ascii="Times New Roman" w:hAnsi="Times New Roman" w:cs="Times New Roman"/>
          <w:sz w:val="24"/>
          <w:szCs w:val="24"/>
        </w:rPr>
        <w:t xml:space="preserve">по почте заказным отправлением с уведомлением о вручении или простым почтовым отправлением по адресу: 127055, г. Москва, ул. </w:t>
      </w:r>
      <w:proofErr w:type="spellStart"/>
      <w:r w:rsidRPr="005A211E">
        <w:rPr>
          <w:rFonts w:ascii="Times New Roman" w:hAnsi="Times New Roman" w:cs="Times New Roman"/>
          <w:sz w:val="24"/>
          <w:szCs w:val="24"/>
        </w:rPr>
        <w:t>Сущёвская</w:t>
      </w:r>
      <w:proofErr w:type="spellEnd"/>
      <w:r w:rsidRPr="005A211E">
        <w:rPr>
          <w:rFonts w:ascii="Times New Roman" w:hAnsi="Times New Roman" w:cs="Times New Roman"/>
          <w:sz w:val="24"/>
          <w:szCs w:val="24"/>
        </w:rPr>
        <w:t>, д. 21, офис 513;</w:t>
      </w:r>
    </w:p>
    <w:p w:rsidR="0062515A" w:rsidRDefault="005A211E" w:rsidP="005A211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11E">
        <w:rPr>
          <w:rFonts w:ascii="Times New Roman" w:hAnsi="Times New Roman" w:cs="Times New Roman"/>
          <w:sz w:val="24"/>
          <w:szCs w:val="24"/>
        </w:rPr>
        <w:t xml:space="preserve">по электронной почте: </w:t>
      </w:r>
      <w:hyperlink r:id="rId5" w:history="1">
        <w:r w:rsidRPr="00CD53D4">
          <w:rPr>
            <w:rStyle w:val="a5"/>
            <w:rFonts w:ascii="Times New Roman" w:hAnsi="Times New Roman" w:cs="Times New Roman"/>
            <w:sz w:val="24"/>
            <w:szCs w:val="24"/>
          </w:rPr>
          <w:t>info@alliance-mfo.ru</w:t>
        </w:r>
      </w:hyperlink>
      <w:r w:rsidRPr="005A211E">
        <w:rPr>
          <w:rFonts w:ascii="Times New Roman" w:hAnsi="Times New Roman" w:cs="Times New Roman"/>
          <w:sz w:val="24"/>
          <w:szCs w:val="24"/>
        </w:rPr>
        <w:t>.</w:t>
      </w:r>
    </w:p>
    <w:p w:rsidR="0062515A" w:rsidRDefault="0062515A" w:rsidP="005A21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211E" w:rsidRDefault="005A211E" w:rsidP="005A211E">
      <w:pPr>
        <w:jc w:val="both"/>
        <w:rPr>
          <w:rFonts w:ascii="Times New Roman" w:hAnsi="Times New Roman" w:cs="Times New Roman"/>
          <w:sz w:val="24"/>
          <w:szCs w:val="24"/>
        </w:rPr>
      </w:pPr>
      <w:r w:rsidRPr="005A211E">
        <w:rPr>
          <w:rFonts w:ascii="Times New Roman" w:hAnsi="Times New Roman" w:cs="Times New Roman"/>
          <w:b/>
          <w:sz w:val="24"/>
          <w:szCs w:val="24"/>
          <w:u w:val="single"/>
        </w:rPr>
        <w:t>в Банк России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A211E" w:rsidRPr="005A211E" w:rsidRDefault="005A211E" w:rsidP="005A211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11E">
        <w:rPr>
          <w:rFonts w:ascii="Times New Roman" w:hAnsi="Times New Roman" w:cs="Times New Roman"/>
          <w:sz w:val="24"/>
          <w:szCs w:val="24"/>
        </w:rPr>
        <w:t>по телефону: 8 800 250-40-72</w:t>
      </w:r>
    </w:p>
    <w:p w:rsidR="005A211E" w:rsidRPr="005A211E" w:rsidRDefault="005A211E" w:rsidP="005A211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11E">
        <w:rPr>
          <w:rFonts w:ascii="Times New Roman" w:hAnsi="Times New Roman" w:cs="Times New Roman"/>
          <w:sz w:val="24"/>
          <w:szCs w:val="24"/>
        </w:rPr>
        <w:t xml:space="preserve">в приёмную Банка России по адресу: Москва, </w:t>
      </w:r>
      <w:proofErr w:type="spellStart"/>
      <w:r w:rsidRPr="005A211E">
        <w:rPr>
          <w:rFonts w:ascii="Times New Roman" w:hAnsi="Times New Roman" w:cs="Times New Roman"/>
          <w:sz w:val="24"/>
          <w:szCs w:val="24"/>
        </w:rPr>
        <w:t>Сандуновский</w:t>
      </w:r>
      <w:proofErr w:type="spellEnd"/>
      <w:r w:rsidRPr="005A211E">
        <w:rPr>
          <w:rFonts w:ascii="Times New Roman" w:hAnsi="Times New Roman" w:cs="Times New Roman"/>
          <w:sz w:val="24"/>
          <w:szCs w:val="24"/>
        </w:rPr>
        <w:t xml:space="preserve"> пер., д. 3, стр. 1</w:t>
      </w:r>
    </w:p>
    <w:p w:rsidR="005A211E" w:rsidRPr="005A211E" w:rsidRDefault="005A211E" w:rsidP="005A211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11E">
        <w:rPr>
          <w:rFonts w:ascii="Times New Roman" w:hAnsi="Times New Roman" w:cs="Times New Roman"/>
          <w:sz w:val="24"/>
          <w:szCs w:val="24"/>
        </w:rPr>
        <w:t>через Интернет-приемную Банка России на сайте www.cbr.ru</w:t>
      </w:r>
    </w:p>
    <w:p w:rsidR="005A211E" w:rsidRDefault="005A211E" w:rsidP="005A211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11E">
        <w:rPr>
          <w:rFonts w:ascii="Times New Roman" w:hAnsi="Times New Roman" w:cs="Times New Roman"/>
          <w:sz w:val="24"/>
          <w:szCs w:val="24"/>
        </w:rPr>
        <w:t xml:space="preserve">по почте заказным отправлением с уведомлением о вручении или простым почтовым отправлением по адресу: 107016, Москва, ул. </w:t>
      </w:r>
      <w:proofErr w:type="spellStart"/>
      <w:r w:rsidRPr="005A211E">
        <w:rPr>
          <w:rFonts w:ascii="Times New Roman" w:hAnsi="Times New Roman" w:cs="Times New Roman"/>
          <w:sz w:val="24"/>
          <w:szCs w:val="24"/>
        </w:rPr>
        <w:t>Неглинная</w:t>
      </w:r>
      <w:proofErr w:type="spellEnd"/>
      <w:r w:rsidRPr="005A211E">
        <w:rPr>
          <w:rFonts w:ascii="Times New Roman" w:hAnsi="Times New Roman" w:cs="Times New Roman"/>
          <w:sz w:val="24"/>
          <w:szCs w:val="24"/>
        </w:rPr>
        <w:t>, д. 12</w:t>
      </w:r>
    </w:p>
    <w:p w:rsidR="00786F7F" w:rsidRDefault="00786F7F" w:rsidP="00786F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211E" w:rsidRDefault="005A211E" w:rsidP="005A21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211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 Финансовому уполномоченному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A211E" w:rsidRDefault="005A211E" w:rsidP="005A21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A211E" w:rsidRDefault="005A211E" w:rsidP="005A21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211E">
        <w:rPr>
          <w:rFonts w:ascii="Times New Roman" w:hAnsi="Times New Roman" w:cs="Times New Roman"/>
          <w:sz w:val="24"/>
          <w:szCs w:val="24"/>
        </w:rPr>
        <w:t xml:space="preserve">Финансовый уполномоченный в порядке и на условиях, установленных Федеральным законом от 04.06.2018 года№123-ФЗ рассматривает обращения, если размер имущественных требований (требований о взыскании денежных сумм) к Кредитору не превышает 500 000 рублей.  </w:t>
      </w:r>
    </w:p>
    <w:p w:rsidR="005A211E" w:rsidRDefault="005A211E" w:rsidP="005A21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A211E" w:rsidRDefault="005A211E" w:rsidP="005A21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211E">
        <w:rPr>
          <w:rFonts w:ascii="Times New Roman" w:hAnsi="Times New Roman" w:cs="Times New Roman"/>
          <w:sz w:val="24"/>
          <w:szCs w:val="24"/>
        </w:rPr>
        <w:t xml:space="preserve">К обращению должны быть приложены копии заявления, направленного Кредитору и/или его ответа при наличии, копия Договора потребительского займа с Кредитором и иных документов по существу требования. </w:t>
      </w:r>
    </w:p>
    <w:p w:rsidR="005A211E" w:rsidRPr="005A211E" w:rsidRDefault="005A211E" w:rsidP="005A21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A211E" w:rsidRDefault="005A211E" w:rsidP="005A211E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11E">
        <w:rPr>
          <w:rFonts w:ascii="Times New Roman" w:hAnsi="Times New Roman" w:cs="Times New Roman"/>
          <w:b/>
          <w:sz w:val="24"/>
          <w:szCs w:val="24"/>
        </w:rPr>
        <w:t>Обращение к финансовому уполномоченному может быть направлено одним из следующих способов:</w:t>
      </w:r>
    </w:p>
    <w:p w:rsidR="005A211E" w:rsidRDefault="005A211E" w:rsidP="005A211E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11E" w:rsidRPr="005A211E" w:rsidRDefault="005A211E" w:rsidP="005A211E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11E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на сайте финансового уполномоченного: https://finombudsman.ru/</w:t>
      </w:r>
    </w:p>
    <w:p w:rsidR="005A211E" w:rsidRDefault="005A211E" w:rsidP="005A211E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11E">
        <w:rPr>
          <w:rFonts w:ascii="Times New Roman" w:hAnsi="Times New Roman" w:cs="Times New Roman"/>
          <w:sz w:val="24"/>
          <w:szCs w:val="24"/>
        </w:rPr>
        <w:t xml:space="preserve">в письменной форме на бумажном носителе в адрес финансового уполномоченного: 119017, г. Москва, </w:t>
      </w:r>
      <w:proofErr w:type="spellStart"/>
      <w:r w:rsidRPr="005A211E">
        <w:rPr>
          <w:rFonts w:ascii="Times New Roman" w:hAnsi="Times New Roman" w:cs="Times New Roman"/>
          <w:sz w:val="24"/>
          <w:szCs w:val="24"/>
        </w:rPr>
        <w:t>Старомонетный</w:t>
      </w:r>
      <w:proofErr w:type="spellEnd"/>
      <w:r w:rsidRPr="005A211E">
        <w:rPr>
          <w:rFonts w:ascii="Times New Roman" w:hAnsi="Times New Roman" w:cs="Times New Roman"/>
          <w:sz w:val="24"/>
          <w:szCs w:val="24"/>
        </w:rPr>
        <w:t xml:space="preserve"> пер., д.3, телефон 88002000010.</w:t>
      </w:r>
    </w:p>
    <w:p w:rsidR="00AF7E40" w:rsidRPr="005A211E" w:rsidRDefault="00AF7E40" w:rsidP="00AF7E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211E" w:rsidRPr="00AF7E40" w:rsidRDefault="005A211E" w:rsidP="00AF7E40">
      <w:pPr>
        <w:jc w:val="both"/>
        <w:rPr>
          <w:rFonts w:ascii="Times New Roman" w:hAnsi="Times New Roman" w:cs="Times New Roman"/>
          <w:sz w:val="24"/>
          <w:szCs w:val="24"/>
        </w:rPr>
      </w:pPr>
      <w:r w:rsidRPr="00AF7E40">
        <w:rPr>
          <w:rFonts w:ascii="Times New Roman" w:hAnsi="Times New Roman" w:cs="Times New Roman"/>
          <w:sz w:val="24"/>
          <w:szCs w:val="24"/>
        </w:rPr>
        <w:t>В целях своевременного и надлежащего рассмотрения обращений рекомендуется в нем указывать следующие данные:</w:t>
      </w:r>
    </w:p>
    <w:p w:rsidR="005A211E" w:rsidRPr="005A211E" w:rsidRDefault="005A211E" w:rsidP="005A211E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11E">
        <w:rPr>
          <w:rFonts w:ascii="Times New Roman" w:hAnsi="Times New Roman" w:cs="Times New Roman"/>
          <w:sz w:val="24"/>
          <w:szCs w:val="24"/>
        </w:rPr>
        <w:t>идентифицирующие получателя услуги признаки (в отношении получателя финансовой услуги</w:t>
      </w:r>
      <w:r w:rsidRPr="005A211E">
        <w:rPr>
          <w:rFonts w:ascii="Times New Roman" w:hAnsi="Times New Roman" w:cs="Times New Roman"/>
          <w:sz w:val="24"/>
          <w:szCs w:val="24"/>
        </w:rPr>
        <w:t xml:space="preserve"> являющегося физическим лицом, фамилия,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форме; в отношении получателя финансовой услуги, являющегося юридическим лицом, полное наименование и место нахождения юридического лица, а также подпись  уполномоченного представителя юридического лица)</w:t>
      </w:r>
    </w:p>
    <w:p w:rsidR="005A211E" w:rsidRPr="005A211E" w:rsidRDefault="005A211E" w:rsidP="005A211E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11E">
        <w:rPr>
          <w:rFonts w:ascii="Times New Roman" w:hAnsi="Times New Roman" w:cs="Times New Roman"/>
          <w:sz w:val="24"/>
          <w:szCs w:val="24"/>
        </w:rPr>
        <w:t>номер договора, заключенного между Обществом и получателем финансовой услуги;</w:t>
      </w:r>
    </w:p>
    <w:p w:rsidR="005A211E" w:rsidRPr="005A211E" w:rsidRDefault="005A211E" w:rsidP="005A211E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11E">
        <w:rPr>
          <w:rFonts w:ascii="Times New Roman" w:hAnsi="Times New Roman" w:cs="Times New Roman"/>
          <w:sz w:val="24"/>
          <w:szCs w:val="24"/>
        </w:rPr>
        <w:t>изложение существа требований и фактических обстоятельств, на которых основаны заявленные требования, а также доказательства, подтверждающие эти обстоятельства;</w:t>
      </w:r>
    </w:p>
    <w:p w:rsidR="005A211E" w:rsidRPr="005A211E" w:rsidRDefault="005A211E" w:rsidP="005A211E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11E">
        <w:rPr>
          <w:rFonts w:ascii="Times New Roman" w:hAnsi="Times New Roman" w:cs="Times New Roman"/>
          <w:sz w:val="24"/>
          <w:szCs w:val="24"/>
        </w:rPr>
        <w:t>наименование органа, должности, фамилии, имени и отчества (при наличии) работника Общества, действия (бездействие) которого обжалуются;</w:t>
      </w:r>
    </w:p>
    <w:p w:rsidR="005A211E" w:rsidRPr="005A211E" w:rsidRDefault="005A211E" w:rsidP="005A211E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11E">
        <w:rPr>
          <w:rFonts w:ascii="Times New Roman" w:hAnsi="Times New Roman" w:cs="Times New Roman"/>
          <w:sz w:val="24"/>
          <w:szCs w:val="24"/>
        </w:rPr>
        <w:t>иные сведения, которые получатель финансовой услуги считает необходимым сообщить;</w:t>
      </w:r>
    </w:p>
    <w:p w:rsidR="005A211E" w:rsidRDefault="005A211E" w:rsidP="005A211E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11E">
        <w:rPr>
          <w:rFonts w:ascii="Times New Roman" w:hAnsi="Times New Roman" w:cs="Times New Roman"/>
          <w:sz w:val="24"/>
          <w:szCs w:val="24"/>
        </w:rPr>
        <w:t>копии документов, подтверждающих изложенные в обращении обстоятельства (в этом случае в обращении приводится перечень прилагаемых к нему документов).</w:t>
      </w:r>
    </w:p>
    <w:p w:rsidR="00AF7E40" w:rsidRPr="005A211E" w:rsidRDefault="00AF7E40" w:rsidP="00AF7E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211E" w:rsidRDefault="005A211E" w:rsidP="005A21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211E">
        <w:rPr>
          <w:rFonts w:ascii="Times New Roman" w:hAnsi="Times New Roman" w:cs="Times New Roman"/>
          <w:sz w:val="24"/>
          <w:szCs w:val="24"/>
        </w:rPr>
        <w:t xml:space="preserve">Текст письменного обращения должен быть читаемым. </w:t>
      </w:r>
    </w:p>
    <w:p w:rsidR="00AF7E40" w:rsidRPr="005A211E" w:rsidRDefault="00AF7E40" w:rsidP="005A21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A211E" w:rsidRDefault="005A211E" w:rsidP="005A21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211E">
        <w:rPr>
          <w:rFonts w:ascii="Times New Roman" w:hAnsi="Times New Roman" w:cs="Times New Roman"/>
          <w:sz w:val="24"/>
          <w:szCs w:val="24"/>
        </w:rPr>
        <w:t xml:space="preserve">В обращении не должны содержаться вопросы, на которые получателю финансовой услуги ранее предоставлялся письменный ответ, по существу. </w:t>
      </w:r>
    </w:p>
    <w:p w:rsidR="00AF7E40" w:rsidRPr="005A211E" w:rsidRDefault="00AF7E40" w:rsidP="005A21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A211E" w:rsidRDefault="005A211E" w:rsidP="005A21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211E">
        <w:rPr>
          <w:rFonts w:ascii="Times New Roman" w:hAnsi="Times New Roman" w:cs="Times New Roman"/>
          <w:sz w:val="24"/>
          <w:szCs w:val="24"/>
        </w:rPr>
        <w:lastRenderedPageBreak/>
        <w:t xml:space="preserve">Общество вправе отказать в рассмотрении обращения, если во вновь полученном обращении не приводятся новые доводы или обстоятельства. Общество обязано уведомить об этом лицо, направившее обращение. </w:t>
      </w:r>
    </w:p>
    <w:p w:rsidR="00AF7E40" w:rsidRPr="005A211E" w:rsidRDefault="00AF7E40" w:rsidP="005A211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A211E" w:rsidRDefault="005A211E" w:rsidP="005A211E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11E">
        <w:rPr>
          <w:rFonts w:ascii="Times New Roman" w:hAnsi="Times New Roman" w:cs="Times New Roman"/>
          <w:sz w:val="24"/>
          <w:szCs w:val="24"/>
        </w:rPr>
        <w:t>Обращение, в котором обжалуется судебное решение, возвращается лицу, направившему обращение, в связи с тем, что обжалование данного судебного решения осуществляется</w:t>
      </w:r>
      <w:r w:rsidRPr="005A211E">
        <w:rPr>
          <w:rFonts w:ascii="Times New Roman" w:hAnsi="Times New Roman" w:cs="Times New Roman"/>
          <w:b/>
          <w:sz w:val="24"/>
          <w:szCs w:val="24"/>
        </w:rPr>
        <w:t xml:space="preserve"> только в судебном порядке.</w:t>
      </w:r>
    </w:p>
    <w:p w:rsidR="005A211E" w:rsidRDefault="005A211E" w:rsidP="005A211E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11E" w:rsidRDefault="00AF7E40" w:rsidP="00AF7E40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E40">
        <w:rPr>
          <w:rFonts w:ascii="Times New Roman" w:hAnsi="Times New Roman" w:cs="Times New Roman"/>
          <w:b/>
          <w:sz w:val="24"/>
          <w:szCs w:val="24"/>
        </w:rPr>
        <w:t>Информация о способах защиты прав получателя финансовой услуги, включая информацию о наличии возможности и способах досудебного урегулирования спора</w:t>
      </w:r>
    </w:p>
    <w:p w:rsidR="005A211E" w:rsidRDefault="005A211E" w:rsidP="00AF7E4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11E" w:rsidRDefault="00AF7E40" w:rsidP="00AF7E4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E40">
        <w:rPr>
          <w:rFonts w:ascii="Times New Roman" w:hAnsi="Times New Roman" w:cs="Times New Roman"/>
          <w:sz w:val="24"/>
          <w:szCs w:val="24"/>
        </w:rPr>
        <w:t>В случае возникновения по договору потребительского займа просроченной задолженности Заемщик вправе:</w:t>
      </w:r>
    </w:p>
    <w:p w:rsidR="005A211E" w:rsidRDefault="005A211E" w:rsidP="00AF7E4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F7E40" w:rsidRPr="00AF7E40" w:rsidRDefault="00AF7E40" w:rsidP="00AF7E40">
      <w:pPr>
        <w:pStyle w:val="a3"/>
        <w:numPr>
          <w:ilvl w:val="3"/>
          <w:numId w:val="2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7E40">
        <w:rPr>
          <w:rFonts w:ascii="Times New Roman" w:hAnsi="Times New Roman" w:cs="Times New Roman"/>
          <w:sz w:val="24"/>
          <w:szCs w:val="24"/>
        </w:rPr>
        <w:t>в добровольном порядке погасить задолженность;</w:t>
      </w:r>
    </w:p>
    <w:p w:rsidR="005A211E" w:rsidRDefault="00AF7E40" w:rsidP="00AF7E40">
      <w:pPr>
        <w:pStyle w:val="a3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7E40">
        <w:rPr>
          <w:rFonts w:ascii="Times New Roman" w:hAnsi="Times New Roman" w:cs="Times New Roman"/>
          <w:sz w:val="24"/>
          <w:szCs w:val="24"/>
        </w:rPr>
        <w:t>бесплатно получить информацию о размере и структуре его задолженности, о наименовании Общества, о сроках, порядке и способах погашения просроченной задолженности в срок, которые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AF7E40">
        <w:rPr>
          <w:rFonts w:ascii="Times New Roman" w:hAnsi="Times New Roman" w:cs="Times New Roman"/>
          <w:sz w:val="24"/>
          <w:szCs w:val="24"/>
        </w:rPr>
        <w:t>редусмотрены договором займа, но не позднее семи календарных дней с даты возникновения просроченной задолженности;</w:t>
      </w:r>
    </w:p>
    <w:p w:rsidR="00AF7E40" w:rsidRPr="00AF7E40" w:rsidRDefault="00AF7E40" w:rsidP="00AF7E40">
      <w:pPr>
        <w:pStyle w:val="a3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7E40">
        <w:rPr>
          <w:rFonts w:ascii="Times New Roman" w:hAnsi="Times New Roman" w:cs="Times New Roman"/>
          <w:sz w:val="24"/>
          <w:szCs w:val="24"/>
        </w:rPr>
        <w:t>получить информацию о факте, сроке, суммах, составе и последствиях неисполнения обязательств по возврату просроченной задолженности;</w:t>
      </w:r>
    </w:p>
    <w:p w:rsidR="00AF7E40" w:rsidRPr="00AF7E40" w:rsidRDefault="00AF7E40" w:rsidP="00AF7E40">
      <w:pPr>
        <w:pStyle w:val="a3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7E40">
        <w:rPr>
          <w:rFonts w:ascii="Times New Roman" w:hAnsi="Times New Roman" w:cs="Times New Roman"/>
          <w:sz w:val="24"/>
          <w:szCs w:val="24"/>
        </w:rPr>
        <w:t>получить ответ на обращение (претензию) по действиям Общества, в случае ее направления в адрес организации в виде обращения;</w:t>
      </w:r>
    </w:p>
    <w:p w:rsidR="005A211E" w:rsidRDefault="00AF7E40" w:rsidP="00AF7E40">
      <w:pPr>
        <w:pStyle w:val="a3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7E40">
        <w:rPr>
          <w:rFonts w:ascii="Times New Roman" w:hAnsi="Times New Roman" w:cs="Times New Roman"/>
          <w:sz w:val="24"/>
          <w:szCs w:val="24"/>
        </w:rPr>
        <w:t>представить информацию относительно причин возникновения просроченной задолженности;</w:t>
      </w:r>
    </w:p>
    <w:p w:rsidR="005A211E" w:rsidRDefault="00AF7E40" w:rsidP="00AF7E40">
      <w:pPr>
        <w:pStyle w:val="a3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7E40">
        <w:rPr>
          <w:rFonts w:ascii="Times New Roman" w:hAnsi="Times New Roman" w:cs="Times New Roman"/>
          <w:sz w:val="24"/>
          <w:szCs w:val="24"/>
        </w:rPr>
        <w:t>Обратиться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AF7E40">
        <w:rPr>
          <w:rFonts w:ascii="Times New Roman" w:hAnsi="Times New Roman" w:cs="Times New Roman"/>
          <w:sz w:val="24"/>
          <w:szCs w:val="24"/>
        </w:rPr>
        <w:t>заявлением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Pr="00AF7E40">
        <w:rPr>
          <w:rFonts w:ascii="Times New Roman" w:hAnsi="Times New Roman" w:cs="Times New Roman"/>
          <w:sz w:val="24"/>
          <w:szCs w:val="24"/>
        </w:rPr>
        <w:t>реструктуризации</w:t>
      </w:r>
      <w:r>
        <w:rPr>
          <w:rFonts w:ascii="Times New Roman" w:hAnsi="Times New Roman" w:cs="Times New Roman"/>
          <w:sz w:val="24"/>
          <w:szCs w:val="24"/>
        </w:rPr>
        <w:t xml:space="preserve"> задолженности</w:t>
      </w:r>
    </w:p>
    <w:p w:rsidR="005A211E" w:rsidRDefault="005A211E" w:rsidP="00AF7E4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F7E40" w:rsidRDefault="00AF7E40" w:rsidP="00AF7E4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E40">
        <w:rPr>
          <w:rFonts w:ascii="Times New Roman" w:hAnsi="Times New Roman" w:cs="Times New Roman"/>
          <w:sz w:val="24"/>
          <w:szCs w:val="24"/>
        </w:rPr>
        <w:t xml:space="preserve">В случае получения заявления о реструктуризации задолженности, Общество обязано рассмотреть такое заявление и проанализировать приведенные в заявлении факты, а также подтверждающие такие факты документы. </w:t>
      </w:r>
    </w:p>
    <w:p w:rsidR="00AF7E40" w:rsidRPr="00AF7E40" w:rsidRDefault="00AF7E40" w:rsidP="00AF7E4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A211E" w:rsidRDefault="00AF7E40" w:rsidP="00AF7E4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E40">
        <w:rPr>
          <w:rFonts w:ascii="Times New Roman" w:hAnsi="Times New Roman" w:cs="Times New Roman"/>
          <w:sz w:val="24"/>
          <w:szCs w:val="24"/>
        </w:rPr>
        <w:t>По итогам рассмотрения заявления Заемщика о реструктуризации Общество принимает решение о реструктуризации задолженности по договору займа либо об отказе в удовлетворении заявления и направляет Заемщику ответ с указанием своего решения по заявлению о реструктуризации.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E40">
        <w:rPr>
          <w:rFonts w:ascii="Times New Roman" w:hAnsi="Times New Roman" w:cs="Times New Roman"/>
          <w:sz w:val="24"/>
          <w:szCs w:val="24"/>
        </w:rPr>
        <w:t>принятия Обществом положительного решения о реструктуризации задолженности по договору займа, Заемщику предлагается заключить соответствующие дополнительное соглашение к ранее оформленным документам в соответствии с действующим законодательством Российской Федерации.</w:t>
      </w:r>
    </w:p>
    <w:p w:rsidR="005A211E" w:rsidRDefault="005A211E" w:rsidP="00AF7E4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F7E40" w:rsidRPr="00AF7E40" w:rsidRDefault="00AF7E40" w:rsidP="00AF7E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E40">
        <w:rPr>
          <w:rFonts w:ascii="Times New Roman" w:hAnsi="Times New Roman" w:cs="Times New Roman"/>
          <w:b/>
          <w:sz w:val="24"/>
          <w:szCs w:val="24"/>
        </w:rPr>
        <w:t>Разрешение споров в суде</w:t>
      </w:r>
    </w:p>
    <w:p w:rsidR="00AF7E40" w:rsidRDefault="00AF7E40" w:rsidP="00AF7E4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F7E40" w:rsidRDefault="00AF7E40" w:rsidP="00AF7E4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E40">
        <w:rPr>
          <w:rFonts w:ascii="Times New Roman" w:hAnsi="Times New Roman" w:cs="Times New Roman"/>
          <w:sz w:val="24"/>
          <w:szCs w:val="24"/>
        </w:rPr>
        <w:t xml:space="preserve">Все споры и разногласия, которые могут возникнуть между Обществом и Заемщиком и которые не были разрешены в досудебном порядке, подлежат рассмотрению в судебном порядке, судом общей юрисдикции в соответствии с их компетенцией, определённой действующим законодательством. </w:t>
      </w:r>
    </w:p>
    <w:p w:rsidR="00AF7E40" w:rsidRDefault="00AF7E40" w:rsidP="00AF7E4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A211E" w:rsidRDefault="00AF7E40" w:rsidP="00AF7E4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E40">
        <w:rPr>
          <w:rFonts w:ascii="Times New Roman" w:hAnsi="Times New Roman" w:cs="Times New Roman"/>
          <w:sz w:val="24"/>
          <w:szCs w:val="24"/>
        </w:rPr>
        <w:t xml:space="preserve">Споры по искам кредитора к заемщику подлежат рассмотрению судом по месту получения заемщиком (оферты) предложения заключить договор.  </w:t>
      </w:r>
    </w:p>
    <w:p w:rsidR="00AF7E40" w:rsidRPr="00AF7E40" w:rsidRDefault="00AF7E40" w:rsidP="00AF7E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7E40">
        <w:rPr>
          <w:rFonts w:ascii="Times New Roman" w:hAnsi="Times New Roman" w:cs="Times New Roman"/>
          <w:sz w:val="24"/>
          <w:szCs w:val="24"/>
        </w:rPr>
        <w:lastRenderedPageBreak/>
        <w:t xml:space="preserve">Иная информация (об условиях пред оставления, порядке заключения договора </w:t>
      </w:r>
    </w:p>
    <w:p w:rsidR="00AF7E40" w:rsidRDefault="00AF7E40" w:rsidP="00AF7E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7E40">
        <w:rPr>
          <w:rFonts w:ascii="Times New Roman" w:hAnsi="Times New Roman" w:cs="Times New Roman"/>
          <w:sz w:val="24"/>
          <w:szCs w:val="24"/>
        </w:rPr>
        <w:t xml:space="preserve">займа), которая не нашла отражение в настоящем документе, представлена в </w:t>
      </w:r>
      <w:r>
        <w:rPr>
          <w:rFonts w:ascii="Times New Roman" w:hAnsi="Times New Roman" w:cs="Times New Roman"/>
          <w:sz w:val="24"/>
          <w:szCs w:val="24"/>
        </w:rPr>
        <w:t xml:space="preserve">Правилах предоставления займов </w:t>
      </w:r>
      <w:r w:rsidRPr="00AF7E40"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sz w:val="24"/>
          <w:szCs w:val="24"/>
        </w:rPr>
        <w:t>«МКК Триумф Капитал</w:t>
      </w:r>
      <w:r w:rsidRPr="00AF7E4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F7E40" w:rsidRPr="00AF7E40" w:rsidRDefault="00AF7E40" w:rsidP="00AF7E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7E40" w:rsidRDefault="00AF7E40" w:rsidP="00AF7E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7E40">
        <w:rPr>
          <w:rFonts w:ascii="Times New Roman" w:hAnsi="Times New Roman" w:cs="Times New Roman"/>
          <w:sz w:val="24"/>
          <w:szCs w:val="24"/>
        </w:rPr>
        <w:t xml:space="preserve">Иная информация (права и обязанности Заёмщика и т.п.), которая не нашла отражение в настоящем документе, </w:t>
      </w:r>
      <w:r w:rsidRPr="00AF7E40">
        <w:rPr>
          <w:rFonts w:ascii="Times New Roman" w:hAnsi="Times New Roman" w:cs="Times New Roman"/>
          <w:sz w:val="24"/>
          <w:szCs w:val="24"/>
        </w:rPr>
        <w:t xml:space="preserve">представлена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F7E40">
        <w:rPr>
          <w:rFonts w:ascii="Times New Roman" w:hAnsi="Times New Roman" w:cs="Times New Roman"/>
          <w:sz w:val="24"/>
          <w:szCs w:val="24"/>
        </w:rPr>
        <w:t xml:space="preserve"> Общих условиях договора займа ООО </w:t>
      </w:r>
      <w:r>
        <w:rPr>
          <w:rFonts w:ascii="Times New Roman" w:hAnsi="Times New Roman" w:cs="Times New Roman"/>
          <w:sz w:val="24"/>
          <w:szCs w:val="24"/>
        </w:rPr>
        <w:t>«МКК Триумф Капитал</w:t>
      </w:r>
      <w:r w:rsidRPr="00AF7E4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F7E40" w:rsidRPr="00AF7E40" w:rsidRDefault="00AF7E40" w:rsidP="00AF7E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7E40" w:rsidRPr="00AF7E40" w:rsidRDefault="00AF7E40" w:rsidP="00AF7E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E40">
        <w:rPr>
          <w:rFonts w:ascii="Times New Roman" w:hAnsi="Times New Roman" w:cs="Times New Roman"/>
          <w:b/>
          <w:sz w:val="24"/>
          <w:szCs w:val="24"/>
        </w:rPr>
        <w:t>Информация о правах получателя финансовой услуги при осуществлении</w:t>
      </w:r>
    </w:p>
    <w:p w:rsidR="005A211E" w:rsidRDefault="00AF7E40" w:rsidP="00AF7E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E40">
        <w:rPr>
          <w:rFonts w:ascii="Times New Roman" w:hAnsi="Times New Roman" w:cs="Times New Roman"/>
          <w:b/>
          <w:sz w:val="24"/>
          <w:szCs w:val="24"/>
        </w:rPr>
        <w:t>процедуры взыскания просроченной задолженности</w:t>
      </w:r>
    </w:p>
    <w:p w:rsidR="005A211E" w:rsidRDefault="005A211E" w:rsidP="00AF7E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11E" w:rsidRDefault="00AF7E40" w:rsidP="00AF7E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7E40">
        <w:rPr>
          <w:rFonts w:ascii="Times New Roman" w:hAnsi="Times New Roman" w:cs="Times New Roman"/>
          <w:sz w:val="24"/>
          <w:szCs w:val="24"/>
        </w:rPr>
        <w:t>При осуществлении процедуры взыскания просроченной задолженности Заемщик вправе:</w:t>
      </w:r>
    </w:p>
    <w:p w:rsidR="005A211E" w:rsidRDefault="005A211E" w:rsidP="00AF7E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7E40" w:rsidRPr="00AF7E40" w:rsidRDefault="00AF7E40" w:rsidP="00AF7E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7E40">
        <w:rPr>
          <w:rFonts w:ascii="Times New Roman" w:hAnsi="Times New Roman" w:cs="Times New Roman"/>
          <w:sz w:val="24"/>
          <w:szCs w:val="24"/>
        </w:rPr>
        <w:t>•</w:t>
      </w:r>
      <w:r w:rsidRPr="00AF7E4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F7E4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F7E40">
        <w:rPr>
          <w:rFonts w:ascii="Times New Roman" w:hAnsi="Times New Roman" w:cs="Times New Roman"/>
          <w:sz w:val="24"/>
          <w:szCs w:val="24"/>
        </w:rPr>
        <w:t xml:space="preserve"> добровольном порядке погасить возникшую просроченную задолженность;</w:t>
      </w:r>
    </w:p>
    <w:p w:rsidR="00AF7E40" w:rsidRPr="00AF7E40" w:rsidRDefault="00AF7E40" w:rsidP="00AF7E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7E40">
        <w:rPr>
          <w:rFonts w:ascii="Times New Roman" w:hAnsi="Times New Roman" w:cs="Times New Roman"/>
          <w:sz w:val="24"/>
          <w:szCs w:val="24"/>
        </w:rPr>
        <w:t>•</w:t>
      </w:r>
      <w:r w:rsidRPr="00AF7E40">
        <w:rPr>
          <w:rFonts w:ascii="Times New Roman" w:hAnsi="Times New Roman" w:cs="Times New Roman"/>
          <w:sz w:val="24"/>
          <w:szCs w:val="24"/>
        </w:rPr>
        <w:tab/>
        <w:t>Направлять заявления кредитору о реструктуризации задолженности, а также об ином способе изменении условий договора;</w:t>
      </w:r>
    </w:p>
    <w:p w:rsidR="005A211E" w:rsidRPr="005A211E" w:rsidRDefault="00AF7E40" w:rsidP="00AF7E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7E40">
        <w:rPr>
          <w:rFonts w:ascii="Times New Roman" w:hAnsi="Times New Roman" w:cs="Times New Roman"/>
          <w:sz w:val="24"/>
          <w:szCs w:val="24"/>
        </w:rPr>
        <w:t xml:space="preserve"> •</w:t>
      </w:r>
      <w:r w:rsidRPr="00AF7E40">
        <w:rPr>
          <w:rFonts w:ascii="Times New Roman" w:hAnsi="Times New Roman" w:cs="Times New Roman"/>
          <w:sz w:val="24"/>
          <w:szCs w:val="24"/>
        </w:rPr>
        <w:tab/>
        <w:t>Воспользоваться иными правами, установленными действующим законодательством РФ.</w:t>
      </w:r>
    </w:p>
    <w:sectPr w:rsidR="005A211E" w:rsidRPr="005A2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47B7"/>
    <w:multiLevelType w:val="hybridMultilevel"/>
    <w:tmpl w:val="F176F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B6744"/>
    <w:multiLevelType w:val="hybridMultilevel"/>
    <w:tmpl w:val="C89EC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51950"/>
    <w:multiLevelType w:val="hybridMultilevel"/>
    <w:tmpl w:val="82509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E6D9B"/>
    <w:multiLevelType w:val="hybridMultilevel"/>
    <w:tmpl w:val="3390981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44624"/>
    <w:multiLevelType w:val="hybridMultilevel"/>
    <w:tmpl w:val="1E5E7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7F73"/>
    <w:multiLevelType w:val="hybridMultilevel"/>
    <w:tmpl w:val="52E48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77ADA"/>
    <w:multiLevelType w:val="hybridMultilevel"/>
    <w:tmpl w:val="B7A24C06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30630F5F"/>
    <w:multiLevelType w:val="hybridMultilevel"/>
    <w:tmpl w:val="C5DAE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72035"/>
    <w:multiLevelType w:val="hybridMultilevel"/>
    <w:tmpl w:val="5C0EE364"/>
    <w:lvl w:ilvl="0" w:tplc="6824AAF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32E65B82"/>
    <w:multiLevelType w:val="hybridMultilevel"/>
    <w:tmpl w:val="A0E05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6543E"/>
    <w:multiLevelType w:val="hybridMultilevel"/>
    <w:tmpl w:val="525A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41E9C"/>
    <w:multiLevelType w:val="hybridMultilevel"/>
    <w:tmpl w:val="DE96DE1E"/>
    <w:lvl w:ilvl="0" w:tplc="534E3364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1F789F"/>
    <w:multiLevelType w:val="hybridMultilevel"/>
    <w:tmpl w:val="6E46F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F245D"/>
    <w:multiLevelType w:val="hybridMultilevel"/>
    <w:tmpl w:val="90BAB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53C41"/>
    <w:multiLevelType w:val="hybridMultilevel"/>
    <w:tmpl w:val="3F1EC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66728"/>
    <w:multiLevelType w:val="hybridMultilevel"/>
    <w:tmpl w:val="605AE0C0"/>
    <w:lvl w:ilvl="0" w:tplc="A66E7B30">
      <w:start w:val="3"/>
      <w:numFmt w:val="bullet"/>
      <w:lvlText w:val="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91BC7"/>
    <w:multiLevelType w:val="hybridMultilevel"/>
    <w:tmpl w:val="9D845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12A48"/>
    <w:multiLevelType w:val="hybridMultilevel"/>
    <w:tmpl w:val="73748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86BFC"/>
    <w:multiLevelType w:val="hybridMultilevel"/>
    <w:tmpl w:val="D0F01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05FC7"/>
    <w:multiLevelType w:val="hybridMultilevel"/>
    <w:tmpl w:val="94BA4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77C2D"/>
    <w:multiLevelType w:val="hybridMultilevel"/>
    <w:tmpl w:val="3BE88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3029BB"/>
    <w:multiLevelType w:val="hybridMultilevel"/>
    <w:tmpl w:val="5BE25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6559D"/>
    <w:multiLevelType w:val="hybridMultilevel"/>
    <w:tmpl w:val="53A40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12150"/>
    <w:multiLevelType w:val="hybridMultilevel"/>
    <w:tmpl w:val="4558B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3"/>
  </w:num>
  <w:num w:numId="4">
    <w:abstractNumId w:val="8"/>
  </w:num>
  <w:num w:numId="5">
    <w:abstractNumId w:val="6"/>
  </w:num>
  <w:num w:numId="6">
    <w:abstractNumId w:val="10"/>
  </w:num>
  <w:num w:numId="7">
    <w:abstractNumId w:val="9"/>
  </w:num>
  <w:num w:numId="8">
    <w:abstractNumId w:val="16"/>
  </w:num>
  <w:num w:numId="9">
    <w:abstractNumId w:val="19"/>
  </w:num>
  <w:num w:numId="10">
    <w:abstractNumId w:val="18"/>
  </w:num>
  <w:num w:numId="11">
    <w:abstractNumId w:val="7"/>
  </w:num>
  <w:num w:numId="12">
    <w:abstractNumId w:val="0"/>
  </w:num>
  <w:num w:numId="13">
    <w:abstractNumId w:val="11"/>
  </w:num>
  <w:num w:numId="14">
    <w:abstractNumId w:val="2"/>
  </w:num>
  <w:num w:numId="15">
    <w:abstractNumId w:val="4"/>
  </w:num>
  <w:num w:numId="16">
    <w:abstractNumId w:val="23"/>
  </w:num>
  <w:num w:numId="17">
    <w:abstractNumId w:val="5"/>
  </w:num>
  <w:num w:numId="18">
    <w:abstractNumId w:val="20"/>
  </w:num>
  <w:num w:numId="19">
    <w:abstractNumId w:val="12"/>
  </w:num>
  <w:num w:numId="20">
    <w:abstractNumId w:val="13"/>
  </w:num>
  <w:num w:numId="21">
    <w:abstractNumId w:val="22"/>
  </w:num>
  <w:num w:numId="22">
    <w:abstractNumId w:val="14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55"/>
    <w:rsid w:val="005A211E"/>
    <w:rsid w:val="0062515A"/>
    <w:rsid w:val="00671955"/>
    <w:rsid w:val="00713812"/>
    <w:rsid w:val="00753DA5"/>
    <w:rsid w:val="00786F7F"/>
    <w:rsid w:val="00A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A8424"/>
  <w15:chartTrackingRefBased/>
  <w15:docId w15:val="{80F97AAB-330F-4407-B11C-AE975B7C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955"/>
    <w:pPr>
      <w:ind w:left="720"/>
      <w:contextualSpacing/>
    </w:pPr>
  </w:style>
  <w:style w:type="table" w:styleId="a4">
    <w:name w:val="Table Grid"/>
    <w:basedOn w:val="a1"/>
    <w:uiPriority w:val="39"/>
    <w:rsid w:val="00713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A21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lliance-mf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2963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User326</dc:creator>
  <cp:keywords/>
  <dc:description/>
  <cp:lastModifiedBy>User326</cp:lastModifiedBy>
  <cp:revision>1</cp:revision>
  <dcterms:created xsi:type="dcterms:W3CDTF">2023-03-07T15:21:00Z</dcterms:created>
  <dcterms:modified xsi:type="dcterms:W3CDTF">2023-03-07T16:18:00Z</dcterms:modified>
</cp:coreProperties>
</file>